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72D" w:rsidRDefault="0046072D">
      <w:pPr>
        <w:pStyle w:val="ConsPlusTitlePage"/>
      </w:pPr>
      <w:r>
        <w:t xml:space="preserve">Документ предоставлен </w:t>
      </w:r>
      <w:hyperlink r:id="rId4" w:history="1">
        <w:proofErr w:type="spellStart"/>
        <w:r>
          <w:rPr>
            <w:color w:val="0000FF"/>
          </w:rPr>
          <w:t>КонсультантПлюс</w:t>
        </w:r>
        <w:proofErr w:type="spellEnd"/>
      </w:hyperlink>
      <w:r>
        <w:br/>
      </w:r>
    </w:p>
    <w:p w:rsidR="0046072D" w:rsidRDefault="0046072D">
      <w:pPr>
        <w:pStyle w:val="ConsPlusNormal"/>
        <w:jc w:val="both"/>
        <w:outlineLvl w:val="0"/>
      </w:pPr>
    </w:p>
    <w:p w:rsidR="0046072D" w:rsidRDefault="0046072D">
      <w:pPr>
        <w:pStyle w:val="ConsPlusTitle"/>
        <w:jc w:val="center"/>
        <w:outlineLvl w:val="0"/>
      </w:pPr>
      <w:r>
        <w:t>АДМИНИСТРАЦИЯ МУНИЦИПАЛЬНОГО ОБРАЗОВАНИЯ</w:t>
      </w:r>
    </w:p>
    <w:p w:rsidR="0046072D" w:rsidRDefault="0046072D">
      <w:pPr>
        <w:pStyle w:val="ConsPlusTitle"/>
        <w:jc w:val="center"/>
      </w:pPr>
      <w:r>
        <w:t>ГОРОД НОВОРОССИЙСК</w:t>
      </w:r>
    </w:p>
    <w:p w:rsidR="0046072D" w:rsidRDefault="0046072D">
      <w:pPr>
        <w:pStyle w:val="ConsPlusTitle"/>
        <w:jc w:val="both"/>
      </w:pPr>
    </w:p>
    <w:p w:rsidR="0046072D" w:rsidRDefault="0046072D">
      <w:pPr>
        <w:pStyle w:val="ConsPlusTitle"/>
        <w:jc w:val="center"/>
      </w:pPr>
      <w:r>
        <w:t>ПОСТАНОВЛЕНИЕ</w:t>
      </w:r>
    </w:p>
    <w:p w:rsidR="0046072D" w:rsidRDefault="0046072D">
      <w:pPr>
        <w:pStyle w:val="ConsPlusTitle"/>
        <w:jc w:val="center"/>
      </w:pPr>
      <w:r>
        <w:t>от 28 октября 2021 г. N 6650</w:t>
      </w:r>
    </w:p>
    <w:p w:rsidR="0046072D" w:rsidRDefault="0046072D">
      <w:pPr>
        <w:pStyle w:val="ConsPlusTitle"/>
        <w:jc w:val="both"/>
      </w:pPr>
    </w:p>
    <w:p w:rsidR="0046072D" w:rsidRDefault="0046072D">
      <w:pPr>
        <w:pStyle w:val="ConsPlusTitle"/>
        <w:jc w:val="center"/>
      </w:pPr>
      <w:r>
        <w:t>О РАЗМЕЩЕНИИ</w:t>
      </w:r>
    </w:p>
    <w:p w:rsidR="0046072D" w:rsidRDefault="0046072D">
      <w:pPr>
        <w:pStyle w:val="ConsPlusTitle"/>
        <w:jc w:val="center"/>
      </w:pPr>
      <w:r>
        <w:t>НЕСТАЦИОНАРНЫХ ТОРГОВЫХ ОБЪЕКТОВ, НЕСТАЦИОНАРНЫХ ОБЪЕКТОВ</w:t>
      </w:r>
    </w:p>
    <w:p w:rsidR="0046072D" w:rsidRDefault="0046072D">
      <w:pPr>
        <w:pStyle w:val="ConsPlusTitle"/>
        <w:jc w:val="center"/>
      </w:pPr>
      <w:r>
        <w:t>ПО ОКАЗАНИЮ УСЛУГ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5"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p w:rsidR="0046072D" w:rsidRDefault="0046072D">
      <w:pPr>
        <w:pStyle w:val="ConsPlusNormal"/>
        <w:ind w:firstLine="540"/>
        <w:jc w:val="both"/>
      </w:pPr>
      <w:r>
        <w:t xml:space="preserve">В целях создания условий обеспечения единого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обеспечения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 муниципального образования город Новороссийск безопасных и качественных товаров и услуг, руководствуясь Федеральным </w:t>
      </w:r>
      <w:hyperlink r:id="rId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Федеральным </w:t>
      </w:r>
      <w:hyperlink r:id="rId7"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Федеральным </w:t>
      </w:r>
      <w:hyperlink r:id="rId8" w:history="1">
        <w:r>
          <w:rPr>
            <w:color w:val="0000FF"/>
          </w:rPr>
          <w:t>законом</w:t>
        </w:r>
      </w:hyperlink>
      <w:r>
        <w:t xml:space="preserve"> от 26 июля 2006 года N 135-ФЗ "О защите конкуренции", </w:t>
      </w:r>
      <w:hyperlink r:id="rId9" w:history="1">
        <w:r>
          <w:rPr>
            <w:color w:val="0000FF"/>
          </w:rPr>
          <w:t>распоряжением</w:t>
        </w:r>
      </w:hyperlink>
      <w:r>
        <w:t xml:space="preserve"> Правительства Российской Федерации от 30 января 2021 года N 208-р "О мерах обеспечения продовольственной безопасности, стимулирования предпринимательской активности и </w:t>
      </w:r>
      <w:proofErr w:type="spellStart"/>
      <w:r>
        <w:t>самозанятости</w:t>
      </w:r>
      <w:proofErr w:type="spellEnd"/>
      <w:r>
        <w:t xml:space="preserve"> граждан, расширения возможностей сбыта продукции отечественных производителей товаров, увеличения доходов и роста благосостояния граждан, </w:t>
      </w:r>
      <w:hyperlink r:id="rId10"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hyperlink r:id="rId11" w:history="1">
        <w:r>
          <w:rPr>
            <w:color w:val="0000FF"/>
          </w:rPr>
          <w:t>постановлением</w:t>
        </w:r>
      </w:hyperlink>
      <w:r>
        <w:t xml:space="preserve"> Законодательного Собрания Краснодарского края от 25 сентября 2018 года N 671-П "О размещении и деятельности нестационарных торговых объектов на территории Краснодарского края" и </w:t>
      </w:r>
      <w:hyperlink r:id="rId12" w:history="1">
        <w:r>
          <w:rPr>
            <w:color w:val="0000FF"/>
          </w:rPr>
          <w:t>пунктом 15 статьи 8</w:t>
        </w:r>
      </w:hyperlink>
      <w:r>
        <w:t xml:space="preserve"> Устава муниципального образования город Новороссийск, постановляю:</w:t>
      </w:r>
    </w:p>
    <w:p w:rsidR="0046072D" w:rsidRDefault="0046072D">
      <w:pPr>
        <w:pStyle w:val="ConsPlusNormal"/>
        <w:spacing w:before="220"/>
        <w:ind w:firstLine="540"/>
        <w:jc w:val="both"/>
      </w:pPr>
      <w:r>
        <w:t>1. Утвердить:</w:t>
      </w:r>
    </w:p>
    <w:p w:rsidR="0046072D" w:rsidRDefault="0046072D">
      <w:pPr>
        <w:pStyle w:val="ConsPlusNormal"/>
        <w:spacing w:before="220"/>
        <w:ind w:firstLine="540"/>
        <w:jc w:val="both"/>
      </w:pPr>
      <w:r>
        <w:t xml:space="preserve">1.1. </w:t>
      </w:r>
      <w:hyperlink w:anchor="P51" w:history="1">
        <w:r>
          <w:rPr>
            <w:color w:val="0000FF"/>
          </w:rPr>
          <w:t>Порядок</w:t>
        </w:r>
      </w:hyperlink>
      <w:r>
        <w:t xml:space="preserve">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1).</w:t>
      </w:r>
    </w:p>
    <w:p w:rsidR="0046072D" w:rsidRDefault="0046072D">
      <w:pPr>
        <w:pStyle w:val="ConsPlusNormal"/>
        <w:spacing w:before="220"/>
        <w:ind w:firstLine="540"/>
        <w:jc w:val="both"/>
      </w:pPr>
      <w:r>
        <w:t xml:space="preserve">1.2. </w:t>
      </w:r>
      <w:hyperlink w:anchor="P400" w:history="1">
        <w:r>
          <w:rPr>
            <w:color w:val="0000FF"/>
          </w:rPr>
          <w:t>Положение</w:t>
        </w:r>
      </w:hyperlink>
      <w: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w:t>
      </w:r>
      <w:r>
        <w:lastRenderedPageBreak/>
        <w:t>на территории муниципального образования город Новороссийск (приложение N 2).</w:t>
      </w:r>
    </w:p>
    <w:p w:rsidR="0046072D" w:rsidRDefault="0046072D">
      <w:pPr>
        <w:pStyle w:val="ConsPlusNormal"/>
        <w:spacing w:before="220"/>
        <w:ind w:firstLine="540"/>
        <w:jc w:val="both"/>
      </w:pPr>
      <w:r>
        <w:t xml:space="preserve">1.3. </w:t>
      </w:r>
      <w:hyperlink w:anchor="P804" w:history="1">
        <w:r>
          <w:rPr>
            <w:color w:val="0000FF"/>
          </w:rPr>
          <w:t>Положение</w:t>
        </w:r>
      </w:hyperlink>
      <w:r>
        <w:t xml:space="preserve">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3).</w:t>
      </w:r>
    </w:p>
    <w:p w:rsidR="0046072D" w:rsidRDefault="0046072D">
      <w:pPr>
        <w:pStyle w:val="ConsPlusNormal"/>
        <w:spacing w:before="220"/>
        <w:ind w:firstLine="540"/>
        <w:jc w:val="both"/>
      </w:pPr>
      <w:r>
        <w:t xml:space="preserve">1.4. </w:t>
      </w:r>
      <w:hyperlink w:anchor="P1301" w:history="1">
        <w:r>
          <w:rPr>
            <w:color w:val="0000FF"/>
          </w:rPr>
          <w:t>Правила</w:t>
        </w:r>
      </w:hyperlink>
      <w:r>
        <w:t xml:space="preserve">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4).</w:t>
      </w:r>
    </w:p>
    <w:p w:rsidR="0046072D" w:rsidRDefault="0046072D">
      <w:pPr>
        <w:pStyle w:val="ConsPlusNormal"/>
        <w:spacing w:before="220"/>
        <w:ind w:firstLine="540"/>
        <w:jc w:val="both"/>
      </w:pPr>
      <w:r>
        <w:t xml:space="preserve">1.5. </w:t>
      </w:r>
      <w:hyperlink w:anchor="P1582" w:history="1">
        <w:r>
          <w:rPr>
            <w:color w:val="0000FF"/>
          </w:rPr>
          <w:t>Методику</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5).</w:t>
      </w:r>
    </w:p>
    <w:p w:rsidR="0046072D" w:rsidRDefault="0046072D">
      <w:pPr>
        <w:pStyle w:val="ConsPlusNormal"/>
        <w:spacing w:before="220"/>
        <w:ind w:firstLine="540"/>
        <w:jc w:val="both"/>
      </w:pPr>
      <w:r>
        <w:t xml:space="preserve">1.6. </w:t>
      </w:r>
      <w:hyperlink w:anchor="P1648" w:history="1">
        <w:r>
          <w:rPr>
            <w:color w:val="0000FF"/>
          </w:rPr>
          <w:t>Договор</w:t>
        </w:r>
      </w:hyperlink>
      <w: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N 6).</w:t>
      </w:r>
    </w:p>
    <w:p w:rsidR="0046072D" w:rsidRDefault="0046072D">
      <w:pPr>
        <w:pStyle w:val="ConsPlusNormal"/>
        <w:spacing w:before="220"/>
        <w:ind w:firstLine="540"/>
        <w:jc w:val="both"/>
      </w:pPr>
      <w:r>
        <w:t xml:space="preserve">1.7. </w:t>
      </w:r>
      <w:hyperlink w:anchor="P1872" w:history="1">
        <w:r>
          <w:rPr>
            <w:color w:val="0000FF"/>
          </w:rPr>
          <w:t>Перечень</w:t>
        </w:r>
      </w:hyperlink>
      <w: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(приложение N 7).</w:t>
      </w:r>
    </w:p>
    <w:p w:rsidR="0046072D" w:rsidRDefault="0046072D">
      <w:pPr>
        <w:pStyle w:val="ConsPlusNormal"/>
        <w:spacing w:before="220"/>
        <w:ind w:firstLine="540"/>
        <w:jc w:val="both"/>
      </w:pPr>
      <w:r>
        <w:t>2. Установить, что:</w:t>
      </w:r>
    </w:p>
    <w:p w:rsidR="0046072D" w:rsidRDefault="0046072D">
      <w:pPr>
        <w:pStyle w:val="ConsPlusNormal"/>
        <w:spacing w:before="220"/>
        <w:ind w:firstLine="540"/>
        <w:jc w:val="both"/>
      </w:pPr>
      <w:r>
        <w:t>2.1. Утверждение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а равно как и внесение изменений, не может служить основанием для пересмотра, расторжения договоров на размещение нестационарных торговых объектов, нестационарных объектов по оказанию услуг и мест размещения нестационарных объектов, нестационарных объектов по оказанию услуг, строительство, реконструкция или эксплуатация которых были начаты до утверждения настоящего постановления.</w:t>
      </w:r>
    </w:p>
    <w:p w:rsidR="0046072D" w:rsidRDefault="0046072D">
      <w:pPr>
        <w:pStyle w:val="ConsPlusNormal"/>
        <w:spacing w:before="220"/>
        <w:ind w:firstLine="540"/>
        <w:jc w:val="both"/>
      </w:pPr>
      <w: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муниципального заказа администрации муниципального образования город Новороссийск.</w:t>
      </w:r>
    </w:p>
    <w:p w:rsidR="0046072D" w:rsidRDefault="0046072D">
      <w:pPr>
        <w:pStyle w:val="ConsPlusNormal"/>
        <w:spacing w:before="220"/>
        <w:ind w:firstLine="540"/>
        <w:jc w:val="both"/>
      </w:pPr>
      <w:r>
        <w:t>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муниципального образования город Новороссийск.</w:t>
      </w:r>
    </w:p>
    <w:p w:rsidR="0046072D" w:rsidRDefault="0046072D">
      <w:pPr>
        <w:pStyle w:val="ConsPlusNormal"/>
        <w:spacing w:before="220"/>
        <w:ind w:firstLine="540"/>
        <w:jc w:val="both"/>
      </w:pPr>
      <w:r>
        <w:t xml:space="preserve">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w:t>
      </w:r>
      <w:r>
        <w:lastRenderedPageBreak/>
        <w:t>торговли и потребительского рынка администрации муниципального образования город Новороссийск.</w:t>
      </w:r>
    </w:p>
    <w:p w:rsidR="0046072D" w:rsidRDefault="0046072D">
      <w:pPr>
        <w:pStyle w:val="ConsPlusNormal"/>
        <w:spacing w:before="220"/>
        <w:ind w:firstLine="540"/>
        <w:jc w:val="both"/>
      </w:pPr>
      <w:r>
        <w:t>3. Отделу информационной политики и средств массовой информации опубликовать настоящее постановление в печатном бюллетене "Вестник муниципального образования город Новороссийск" и разместить на официальном сайте администрации муниципального образования город Новороссийск.</w:t>
      </w:r>
    </w:p>
    <w:p w:rsidR="0046072D" w:rsidRDefault="0046072D">
      <w:pPr>
        <w:pStyle w:val="ConsPlusNormal"/>
        <w:spacing w:before="220"/>
        <w:ind w:firstLine="540"/>
        <w:jc w:val="both"/>
      </w:pPr>
      <w:r>
        <w:t xml:space="preserve">4. Контроль за выполнением настоящего постановления возложить на заместителя главы муниципального образования </w:t>
      </w:r>
      <w:proofErr w:type="spellStart"/>
      <w:r>
        <w:t>Цыбань</w:t>
      </w:r>
      <w:proofErr w:type="spellEnd"/>
      <w:r>
        <w:t xml:space="preserve"> В.В.</w:t>
      </w:r>
    </w:p>
    <w:p w:rsidR="0046072D" w:rsidRDefault="0046072D">
      <w:pPr>
        <w:pStyle w:val="ConsPlusNormal"/>
        <w:spacing w:before="220"/>
        <w:ind w:firstLine="540"/>
        <w:jc w:val="both"/>
      </w:pPr>
      <w:r>
        <w:t>5. Постановление вступает в силу со дня его официального опубликования.</w:t>
      </w:r>
    </w:p>
    <w:p w:rsidR="0046072D" w:rsidRDefault="0046072D">
      <w:pPr>
        <w:pStyle w:val="ConsPlusNormal"/>
        <w:jc w:val="both"/>
      </w:pPr>
    </w:p>
    <w:p w:rsidR="0046072D" w:rsidRDefault="0046072D">
      <w:pPr>
        <w:pStyle w:val="ConsPlusNormal"/>
        <w:jc w:val="right"/>
      </w:pPr>
      <w:proofErr w:type="spellStart"/>
      <w:r>
        <w:t>И.о</w:t>
      </w:r>
      <w:proofErr w:type="spellEnd"/>
      <w:r>
        <w:t>. главы</w:t>
      </w:r>
    </w:p>
    <w:p w:rsidR="0046072D" w:rsidRDefault="0046072D">
      <w:pPr>
        <w:pStyle w:val="ConsPlusNormal"/>
        <w:jc w:val="right"/>
      </w:pPr>
      <w:r>
        <w:t>муниципального образования</w:t>
      </w:r>
    </w:p>
    <w:p w:rsidR="0046072D" w:rsidRDefault="0046072D">
      <w:pPr>
        <w:pStyle w:val="ConsPlusNormal"/>
        <w:jc w:val="right"/>
      </w:pPr>
      <w:r>
        <w:t>Р.А.БРЕУС</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1</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0" w:name="P51"/>
      <w:bookmarkEnd w:id="0"/>
      <w:r>
        <w:t>ПОРЯДОК</w:t>
      </w:r>
    </w:p>
    <w:p w:rsidR="0046072D" w:rsidRDefault="0046072D">
      <w:pPr>
        <w:pStyle w:val="ConsPlusTitle"/>
        <w:jc w:val="center"/>
      </w:pPr>
      <w:r>
        <w:t>РАЗМЕЩЕНИЯ НЕСТАЦИОНАРНЫХ ТОРГОВЫХ ОБЪЕКТОВ,</w:t>
      </w:r>
    </w:p>
    <w:p w:rsidR="0046072D" w:rsidRDefault="0046072D">
      <w:pPr>
        <w:pStyle w:val="ConsPlusTitle"/>
        <w:jc w:val="center"/>
      </w:pPr>
      <w:r>
        <w:t>НЕСТАЦИОНАРНЫХ ОБЪЕКТОВ ПО ОКАЗАНИЮ УСЛУГ НА ЗЕМЕЛЬНЫХ</w:t>
      </w:r>
    </w:p>
    <w:p w:rsidR="0046072D" w:rsidRDefault="0046072D">
      <w:pPr>
        <w:pStyle w:val="ConsPlusTitle"/>
        <w:jc w:val="center"/>
      </w:pPr>
      <w:r>
        <w:t>УЧАСТКАХ, НАХОДЯЩИХСЯ В МУНИЦИПАЛЬНОЙ СОБСТВЕННОСТИ ЛИБО</w:t>
      </w:r>
    </w:p>
    <w:p w:rsidR="0046072D" w:rsidRDefault="0046072D">
      <w:pPr>
        <w:pStyle w:val="ConsPlusTitle"/>
        <w:jc w:val="center"/>
      </w:pPr>
      <w:r>
        <w:t>ГОСУДАРСТВЕННАЯ СОБСТВЕННОСТЬ НА КОТОРЫЕ НЕ РАЗГРАНИЧЕНА,</w:t>
      </w:r>
    </w:p>
    <w:p w:rsidR="0046072D" w:rsidRDefault="0046072D">
      <w:pPr>
        <w:pStyle w:val="ConsPlusTitle"/>
        <w:jc w:val="center"/>
      </w:pPr>
      <w:r>
        <w:t>РАСПОЛОЖЕННЫХ НА ТЕРРИТОРИИ МУНИЦИПАЛЬНОГО ОБРАЗОВАНИЯ</w:t>
      </w:r>
    </w:p>
    <w:p w:rsidR="0046072D" w:rsidRDefault="0046072D">
      <w:pPr>
        <w:pStyle w:val="ConsPlusTitle"/>
        <w:jc w:val="center"/>
      </w:pPr>
      <w:r>
        <w:t>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Настоящий Порядок разработан в соответствии со </w:t>
      </w:r>
      <w:hyperlink r:id="rId13" w:history="1">
        <w:r>
          <w:rPr>
            <w:color w:val="0000FF"/>
          </w:rPr>
          <w:t>статьей 10</w:t>
        </w:r>
      </w:hyperlink>
      <w:r>
        <w:t xml:space="preserve"> Федерального закона от 28 декабря 2009 года N 381-ФЗ "Об основах государственного регулирования торговой деятельности в Российской Федерации", </w:t>
      </w:r>
      <w:hyperlink r:id="rId14" w:history="1">
        <w:r>
          <w:rPr>
            <w:color w:val="0000FF"/>
          </w:rPr>
          <w:t>постановлением</w:t>
        </w:r>
      </w:hyperlink>
      <w:r>
        <w:t xml:space="preserve"> Правительства Российской Федерации от 29 сентября 2010 года N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5"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N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lastRenderedPageBreak/>
        <w:t>1.2. Для целей настоящего Порядка используются следующие понятия:</w:t>
      </w:r>
    </w:p>
    <w:p w:rsidR="0046072D" w:rsidRDefault="0046072D">
      <w:pPr>
        <w:pStyle w:val="ConsPlusNormal"/>
        <w:spacing w:before="220"/>
        <w:ind w:firstLine="540"/>
        <w:jc w:val="both"/>
      </w:pPr>
      <w:r>
        <w:t>нестационарный торговый объект (далее - НТО), нестационарный объект по оказанию услуг - торговый объект, объект по оказанию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6072D" w:rsidRDefault="0046072D">
      <w:pPr>
        <w:pStyle w:val="ConsPlusNormal"/>
        <w:spacing w:before="220"/>
        <w:ind w:firstLine="540"/>
        <w:jc w:val="both"/>
      </w:pPr>
      <w:r>
        <w:t>сезонный нестационарный торговый объект - НТО вне зависимости от типа и специализации объекта с периодом размещения "сезонно";</w:t>
      </w:r>
    </w:p>
    <w:p w:rsidR="0046072D" w:rsidRDefault="0046072D">
      <w:pPr>
        <w:pStyle w:val="ConsPlusNormal"/>
        <w:spacing w:before="220"/>
        <w:ind w:firstLine="540"/>
        <w:jc w:val="both"/>
      </w:pPr>
      <w: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46072D" w:rsidRDefault="0046072D">
      <w:pPr>
        <w:pStyle w:val="ConsPlusNormal"/>
        <w:spacing w:before="220"/>
        <w:ind w:firstLine="540"/>
        <w:jc w:val="both"/>
      </w:pPr>
      <w: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46072D" w:rsidRDefault="0046072D">
      <w:pPr>
        <w:pStyle w:val="ConsPlusNormal"/>
        <w:spacing w:before="220"/>
        <w:ind w:firstLine="540"/>
        <w:jc w:val="both"/>
      </w:pPr>
      <w: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палатки и иные специальные приспособления, установки);</w:t>
      </w:r>
    </w:p>
    <w:p w:rsidR="0046072D" w:rsidRDefault="0046072D">
      <w:pPr>
        <w:pStyle w:val="ConsPlusNormal"/>
        <w:spacing w:before="220"/>
        <w:ind w:firstLine="540"/>
        <w:jc w:val="both"/>
      </w:pPr>
      <w: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46072D" w:rsidRDefault="0046072D">
      <w:pPr>
        <w:pStyle w:val="ConsPlusNormal"/>
        <w:spacing w:before="220"/>
        <w:ind w:firstLine="540"/>
        <w:jc w:val="both"/>
      </w:pPr>
      <w: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46072D" w:rsidRDefault="0046072D">
      <w:pPr>
        <w:pStyle w:val="ConsPlusNormal"/>
        <w:spacing w:before="220"/>
        <w:ind w:firstLine="540"/>
        <w:jc w:val="both"/>
      </w:pPr>
      <w:r>
        <w:t>торговый автомат (</w:t>
      </w:r>
      <w:proofErr w:type="spellStart"/>
      <w:r>
        <w:t>вендинговый</w:t>
      </w:r>
      <w:proofErr w:type="spellEnd"/>
      <w:r>
        <w:t xml:space="preserve">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46072D" w:rsidRDefault="0046072D">
      <w:pPr>
        <w:pStyle w:val="ConsPlusNormal"/>
        <w:spacing w:before="220"/>
        <w:ind w:firstLine="540"/>
        <w:jc w:val="both"/>
      </w:pPr>
      <w: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объектами по оказанию услуг;</w:t>
      </w:r>
    </w:p>
    <w:p w:rsidR="0046072D" w:rsidRDefault="0046072D">
      <w:pPr>
        <w:pStyle w:val="ConsPlusNormal"/>
        <w:spacing w:before="220"/>
        <w:ind w:firstLine="540"/>
        <w:jc w:val="both"/>
      </w:pPr>
      <w:r>
        <w:t>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46072D" w:rsidRDefault="0046072D">
      <w:pPr>
        <w:pStyle w:val="ConsPlusNormal"/>
        <w:spacing w:before="220"/>
        <w:ind w:firstLine="540"/>
        <w:jc w:val="both"/>
      </w:pPr>
      <w: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t>ых</w:t>
      </w:r>
      <w:proofErr w:type="spellEnd"/>
      <w:r>
        <w:t>) осуществляют предложение товаров, их отпуск и расчет с покупателями;</w:t>
      </w:r>
    </w:p>
    <w:p w:rsidR="0046072D" w:rsidRDefault="0046072D">
      <w:pPr>
        <w:pStyle w:val="ConsPlusNormal"/>
        <w:spacing w:before="220"/>
        <w:ind w:firstLine="540"/>
        <w:jc w:val="both"/>
      </w:pPr>
      <w: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w:t>
      </w:r>
      <w:r>
        <w:lastRenderedPageBreak/>
        <w:t>предназначенную для осуществления развозной торговли жидкими товарами в розлив (молоком, квасом), живой рыбой;</w:t>
      </w:r>
    </w:p>
    <w:p w:rsidR="0046072D" w:rsidRDefault="0046072D">
      <w:pPr>
        <w:pStyle w:val="ConsPlusNormal"/>
        <w:spacing w:before="220"/>
        <w:ind w:firstLine="540"/>
        <w:jc w:val="both"/>
      </w:pPr>
      <w:r>
        <w:t xml:space="preserve">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необходимости объединенных под единой временной </w:t>
      </w:r>
      <w:proofErr w:type="spellStart"/>
      <w:r>
        <w:t>светопрозрачной</w:t>
      </w:r>
      <w:proofErr w:type="spellEnd"/>
      <w:r>
        <w:t xml:space="preserve"> кровлей, не несущей теплоизоляционной функции;</w:t>
      </w:r>
    </w:p>
    <w:p w:rsidR="0046072D" w:rsidRDefault="0046072D">
      <w:pPr>
        <w:pStyle w:val="ConsPlusNormal"/>
        <w:spacing w:before="220"/>
        <w:ind w:firstLine="540"/>
        <w:jc w:val="both"/>
      </w:pPr>
      <w:r>
        <w:t>аттракцион - игровая надувная комната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46072D" w:rsidRDefault="0046072D">
      <w:pPr>
        <w:pStyle w:val="ConsPlusNormal"/>
        <w:spacing w:before="220"/>
        <w:ind w:firstLine="540"/>
        <w:jc w:val="both"/>
      </w:pPr>
      <w:r>
        <w:t>пункт проката инвентаря - это сдача во временное пользование инвентаря (оборудования) для проведения досуга и отдыха;</w:t>
      </w:r>
    </w:p>
    <w:p w:rsidR="0046072D" w:rsidRDefault="0046072D">
      <w:pPr>
        <w:pStyle w:val="ConsPlusNormal"/>
        <w:spacing w:before="220"/>
        <w:ind w:firstLine="540"/>
        <w:jc w:val="both"/>
      </w:pPr>
      <w:r>
        <w:t>посадочные места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размещения дополнительных посадочных мест;</w:t>
      </w:r>
    </w:p>
    <w:p w:rsidR="0046072D" w:rsidRDefault="0046072D">
      <w:pPr>
        <w:pStyle w:val="ConsPlusNormal"/>
        <w:spacing w:before="220"/>
        <w:ind w:firstLine="540"/>
        <w:jc w:val="both"/>
      </w:pPr>
      <w: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уполномоченным органом администрации муниципального образования город Новороссийск и рекомендован к размещению на территории муниципального образования город Новороссийск.</w:t>
      </w:r>
    </w:p>
    <w:p w:rsidR="0046072D" w:rsidRDefault="0046072D">
      <w:pPr>
        <w:pStyle w:val="ConsPlusNormal"/>
        <w:spacing w:before="220"/>
        <w:ind w:firstLine="540"/>
        <w:jc w:val="both"/>
      </w:pPr>
      <w:r>
        <w:t>1.3. НТО и нестационарные объекты по оказанию услуг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46072D" w:rsidRDefault="0046072D">
      <w:pPr>
        <w:pStyle w:val="ConsPlusNormal"/>
        <w:spacing w:before="220"/>
        <w:ind w:firstLine="540"/>
        <w:jc w:val="both"/>
      </w:pPr>
      <w:r>
        <w:t>1.4. Специализация НТО, нестационарных объектов по оказанию услуг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w:t>
      </w:r>
    </w:p>
    <w:p w:rsidR="0046072D" w:rsidRDefault="0046072D">
      <w:pPr>
        <w:pStyle w:val="ConsPlusNormal"/>
        <w:jc w:val="both"/>
      </w:pPr>
    </w:p>
    <w:p w:rsidR="0046072D" w:rsidRDefault="0046072D">
      <w:pPr>
        <w:pStyle w:val="ConsPlusTitle"/>
        <w:jc w:val="center"/>
        <w:outlineLvl w:val="1"/>
      </w:pPr>
      <w:bookmarkStart w:id="1" w:name="P83"/>
      <w:bookmarkEnd w:id="1"/>
      <w:r>
        <w:t>2. Требования к схеме размещения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2.1. Размещение на территории муниципального образования город Новороссийск НТО, нестационарных объектов по оказанию услуг осуществляется в соответствии со схемой размещения нестационарных торговых объектов и схемой размещения нестационарных объектов по оказанию услуг,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муниципального образования город Новороссийск.</w:t>
      </w:r>
    </w:p>
    <w:p w:rsidR="0046072D" w:rsidRDefault="0046072D">
      <w:pPr>
        <w:pStyle w:val="ConsPlusNormal"/>
        <w:spacing w:before="220"/>
        <w:ind w:firstLine="540"/>
        <w:jc w:val="both"/>
      </w:pPr>
      <w:r>
        <w:t>Схемы размещения НТО и размещения нестационарных объектов по оказанию услуг представляют собой перечень территорий, находящихся в муниципальной собственности муниципального образования город Новороссийск или государственная собственность, на которые не разграничена, для размещения НТО либо нестационарных объектов по оказанию услуг.</w:t>
      </w:r>
    </w:p>
    <w:p w:rsidR="0046072D" w:rsidRDefault="0046072D">
      <w:pPr>
        <w:pStyle w:val="ConsPlusNormal"/>
        <w:spacing w:before="220"/>
        <w:ind w:firstLine="540"/>
        <w:jc w:val="both"/>
      </w:pPr>
      <w:r>
        <w:t>Схемы размещения НТО и размещения нестационарных объектов по оказанию услуг состоят из двух частей: графической части с условными обозначениями и текстовой части.</w:t>
      </w:r>
    </w:p>
    <w:p w:rsidR="0046072D" w:rsidRDefault="0046072D">
      <w:pPr>
        <w:pStyle w:val="ConsPlusNormal"/>
        <w:spacing w:before="220"/>
        <w:ind w:firstLine="540"/>
        <w:jc w:val="both"/>
      </w:pPr>
      <w:r>
        <w:t xml:space="preserve">Графическая часть - графическое изображение на административной карте муниципального </w:t>
      </w:r>
      <w:r>
        <w:lastRenderedPageBreak/>
        <w:t>образования город Новороссийск сведений о размещении НТО либо размещении нестационарного объекта по оказанию услуги с указанием условного обозначения в зависимости от типа нестационарного объекта и ассортимента реализуемой продукции, либо вида оказываемых услуг.</w:t>
      </w:r>
    </w:p>
    <w:p w:rsidR="0046072D" w:rsidRDefault="0046072D">
      <w:pPr>
        <w:pStyle w:val="ConsPlusNormal"/>
        <w:spacing w:before="220"/>
        <w:ind w:firstLine="540"/>
        <w:jc w:val="both"/>
      </w:pPr>
      <w:r>
        <w:t xml:space="preserve">Текстовая часть (в виде таблицы), разработанная по форме согласно </w:t>
      </w:r>
      <w:hyperlink r:id="rId16" w:history="1">
        <w:r>
          <w:rPr>
            <w:color w:val="0000FF"/>
          </w:rPr>
          <w:t>приложению</w:t>
        </w:r>
      </w:hyperlink>
      <w:r>
        <w:t xml:space="preserve"> к постановлению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46072D" w:rsidRDefault="0046072D">
      <w:pPr>
        <w:pStyle w:val="ConsPlusNormal"/>
        <w:spacing w:before="220"/>
        <w:ind w:firstLine="540"/>
        <w:jc w:val="both"/>
      </w:pPr>
      <w:r>
        <w:t>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w:t>
      </w:r>
    </w:p>
    <w:p w:rsidR="0046072D" w:rsidRDefault="0046072D">
      <w:pPr>
        <w:pStyle w:val="ConsPlusNormal"/>
        <w:spacing w:before="220"/>
        <w:ind w:firstLine="540"/>
        <w:jc w:val="both"/>
      </w:pPr>
      <w:r>
        <w:t xml:space="preserve">Порядок формирования Схемы размещения НТО и внесения в нее изменений осуществляется в соответствии с </w:t>
      </w:r>
      <w:hyperlink r:id="rId17"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46072D" w:rsidRDefault="0046072D">
      <w:pPr>
        <w:pStyle w:val="ConsPlusNormal"/>
        <w:spacing w:before="220"/>
        <w:ind w:firstLine="540"/>
        <w:jc w:val="both"/>
      </w:pPr>
      <w:r>
        <w:t xml:space="preserve">Размещение на территории муниципального образования город Новороссийск НТО "Реализация сельскохозяйственной продукции "фермерские дворики" осуществляется в соответствии с </w:t>
      </w:r>
      <w:hyperlink r:id="rId18" w:history="1">
        <w:r>
          <w:rPr>
            <w:color w:val="0000FF"/>
          </w:rPr>
          <w:t>порядком</w:t>
        </w:r>
      </w:hyperlink>
      <w:r>
        <w:t xml:space="preserve"> организации ярмарок, агропромышленных выставок-ярмарок на территории муниципального образования город Новороссийск, утвержденных постановлением администрации муниципального образования город Новороссийск от 11 декабря 2020 года N 6122 "О проведении ярмарок и агропромышленных выставок-ярмарок на территории муниципального образования город Новороссийск".</w:t>
      </w:r>
    </w:p>
    <w:p w:rsidR="0046072D" w:rsidRDefault="0046072D">
      <w:pPr>
        <w:pStyle w:val="ConsPlusNormal"/>
        <w:spacing w:before="220"/>
        <w:ind w:firstLine="540"/>
        <w:jc w:val="both"/>
      </w:pPr>
      <w:r>
        <w:t>2.2. Срок заключения Договоров для НТО либо нестационарных объектов по оказанию услуг составляет:</w:t>
      </w:r>
    </w:p>
    <w:p w:rsidR="0046072D" w:rsidRDefault="0046072D">
      <w:pPr>
        <w:pStyle w:val="ConsPlusNormal"/>
        <w:spacing w:before="220"/>
        <w:ind w:firstLine="540"/>
        <w:jc w:val="both"/>
      </w:pPr>
      <w:r>
        <w:t>- для сезонных - 5 лет;</w:t>
      </w:r>
    </w:p>
    <w:p w:rsidR="0046072D" w:rsidRDefault="0046072D">
      <w:pPr>
        <w:pStyle w:val="ConsPlusNormal"/>
        <w:spacing w:before="220"/>
        <w:ind w:firstLine="540"/>
        <w:jc w:val="both"/>
      </w:pPr>
      <w:r>
        <w:t>- для постоянных:</w:t>
      </w:r>
    </w:p>
    <w:p w:rsidR="0046072D" w:rsidRDefault="0046072D">
      <w:pPr>
        <w:pStyle w:val="ConsPlusNormal"/>
        <w:spacing w:before="220"/>
        <w:ind w:firstLine="540"/>
        <w:jc w:val="both"/>
      </w:pPr>
      <w:r>
        <w:t>реализация мороженого и безалкогольных напитков - 5 лет;</w:t>
      </w:r>
    </w:p>
    <w:p w:rsidR="0046072D" w:rsidRDefault="0046072D">
      <w:pPr>
        <w:pStyle w:val="ConsPlusNormal"/>
        <w:spacing w:before="220"/>
        <w:ind w:firstLine="540"/>
        <w:jc w:val="both"/>
      </w:pPr>
      <w:r>
        <w:t>реализация напитков (холодильная витрина) - 3 года;</w:t>
      </w:r>
    </w:p>
    <w:p w:rsidR="0046072D" w:rsidRDefault="0046072D">
      <w:pPr>
        <w:pStyle w:val="ConsPlusNormal"/>
        <w:spacing w:before="220"/>
        <w:ind w:firstLine="540"/>
        <w:jc w:val="both"/>
      </w:pPr>
      <w:r>
        <w:t>реализация овощей и фруктов - 5 лет;</w:t>
      </w:r>
    </w:p>
    <w:p w:rsidR="0046072D" w:rsidRDefault="0046072D">
      <w:pPr>
        <w:pStyle w:val="ConsPlusNormal"/>
        <w:spacing w:before="220"/>
        <w:ind w:firstLine="540"/>
        <w:jc w:val="both"/>
      </w:pPr>
      <w:r>
        <w:t>реализация сувенирной продукции - 5 лет;</w:t>
      </w:r>
    </w:p>
    <w:p w:rsidR="0046072D" w:rsidRDefault="0046072D">
      <w:pPr>
        <w:pStyle w:val="ConsPlusNormal"/>
        <w:spacing w:before="220"/>
        <w:ind w:firstLine="540"/>
        <w:jc w:val="both"/>
      </w:pPr>
      <w:r>
        <w:t>реализация газет и книгопечатной продукции - 5 лет;</w:t>
      </w:r>
    </w:p>
    <w:p w:rsidR="0046072D" w:rsidRDefault="0046072D">
      <w:pPr>
        <w:pStyle w:val="ConsPlusNormal"/>
        <w:spacing w:before="220"/>
        <w:ind w:firstLine="540"/>
        <w:jc w:val="both"/>
      </w:pPr>
      <w:r>
        <w:t>реализация и производство продуктов питания - 5 лет;</w:t>
      </w:r>
    </w:p>
    <w:p w:rsidR="0046072D" w:rsidRDefault="0046072D">
      <w:pPr>
        <w:pStyle w:val="ConsPlusNormal"/>
        <w:spacing w:before="220"/>
        <w:ind w:firstLine="540"/>
        <w:jc w:val="both"/>
      </w:pPr>
      <w:r>
        <w:t>реализация цветов - 5 лет;</w:t>
      </w:r>
    </w:p>
    <w:p w:rsidR="0046072D" w:rsidRDefault="0046072D">
      <w:pPr>
        <w:pStyle w:val="ConsPlusNormal"/>
        <w:spacing w:before="220"/>
        <w:ind w:firstLine="540"/>
        <w:jc w:val="both"/>
      </w:pPr>
      <w:r>
        <w:t>реализация питьевой воды (</w:t>
      </w:r>
      <w:proofErr w:type="spellStart"/>
      <w:r>
        <w:t>вендинговый</w:t>
      </w:r>
      <w:proofErr w:type="spellEnd"/>
      <w:r>
        <w:t xml:space="preserve"> аппарат) - 3 года;</w:t>
      </w:r>
    </w:p>
    <w:p w:rsidR="0046072D" w:rsidRDefault="0046072D">
      <w:pPr>
        <w:pStyle w:val="ConsPlusNormal"/>
        <w:spacing w:before="220"/>
        <w:ind w:firstLine="540"/>
        <w:jc w:val="both"/>
      </w:pPr>
      <w:r>
        <w:t>реализация государственных лотерейных билетов - 3 года;</w:t>
      </w:r>
    </w:p>
    <w:p w:rsidR="0046072D" w:rsidRDefault="0046072D">
      <w:pPr>
        <w:pStyle w:val="ConsPlusNormal"/>
        <w:spacing w:before="220"/>
        <w:ind w:firstLine="540"/>
        <w:jc w:val="both"/>
      </w:pPr>
      <w:r>
        <w:t>предоставление услуг проката - 5 лет;</w:t>
      </w:r>
    </w:p>
    <w:p w:rsidR="0046072D" w:rsidRDefault="0046072D">
      <w:pPr>
        <w:pStyle w:val="ConsPlusNormal"/>
        <w:spacing w:before="220"/>
        <w:ind w:firstLine="540"/>
        <w:jc w:val="both"/>
      </w:pPr>
      <w:r>
        <w:t>торгово-остановочные комплексы - 7 лет;</w:t>
      </w:r>
    </w:p>
    <w:p w:rsidR="0046072D" w:rsidRDefault="0046072D">
      <w:pPr>
        <w:pStyle w:val="ConsPlusNormal"/>
        <w:spacing w:before="220"/>
        <w:ind w:firstLine="540"/>
        <w:jc w:val="both"/>
      </w:pPr>
      <w:r>
        <w:t>автомагазин - 3 года;</w:t>
      </w:r>
    </w:p>
    <w:p w:rsidR="0046072D" w:rsidRDefault="0046072D">
      <w:pPr>
        <w:pStyle w:val="ConsPlusNormal"/>
        <w:spacing w:before="220"/>
        <w:ind w:firstLine="540"/>
        <w:jc w:val="both"/>
      </w:pPr>
      <w:proofErr w:type="spellStart"/>
      <w:r>
        <w:lastRenderedPageBreak/>
        <w:t>риэлторские</w:t>
      </w:r>
      <w:proofErr w:type="spellEnd"/>
      <w:r>
        <w:t xml:space="preserve"> услуги - до 3 лет;</w:t>
      </w:r>
    </w:p>
    <w:p w:rsidR="0046072D" w:rsidRDefault="0046072D">
      <w:pPr>
        <w:pStyle w:val="ConsPlusNormal"/>
        <w:spacing w:before="220"/>
        <w:ind w:firstLine="540"/>
        <w:jc w:val="both"/>
      </w:pPr>
      <w:r>
        <w:t>оказание услуг общественного питания (размещение посадочных мест вне стационарного объекта) - до 5 лет;</w:t>
      </w:r>
    </w:p>
    <w:p w:rsidR="0046072D" w:rsidRDefault="0046072D">
      <w:pPr>
        <w:pStyle w:val="ConsPlusNormal"/>
        <w:spacing w:before="220"/>
        <w:ind w:firstLine="540"/>
        <w:jc w:val="both"/>
      </w:pPr>
      <w:r>
        <w:t>услуги смотрового бинокля - до 5 лет;</w:t>
      </w:r>
    </w:p>
    <w:p w:rsidR="0046072D" w:rsidRDefault="0046072D">
      <w:pPr>
        <w:pStyle w:val="ConsPlusNormal"/>
        <w:spacing w:before="220"/>
        <w:ind w:firstLine="540"/>
        <w:jc w:val="both"/>
      </w:pPr>
      <w:r>
        <w:t>услуги общественного питания (мобильный объект (</w:t>
      </w:r>
      <w:proofErr w:type="spellStart"/>
      <w:r>
        <w:t>фуд</w:t>
      </w:r>
      <w:proofErr w:type="spellEnd"/>
      <w:r>
        <w:t>-трак) - до 5 лет.</w:t>
      </w:r>
    </w:p>
    <w:p w:rsidR="0046072D" w:rsidRDefault="0046072D">
      <w:pPr>
        <w:pStyle w:val="ConsPlusNormal"/>
        <w:spacing w:before="220"/>
        <w:ind w:firstLine="540"/>
        <w:jc w:val="both"/>
      </w:pPr>
      <w:r>
        <w:t>Период функционирования сезонных НТО либо нестационарных объектов по оказанию услуг:</w:t>
      </w:r>
    </w:p>
    <w:p w:rsidR="0046072D" w:rsidRDefault="0046072D">
      <w:pPr>
        <w:pStyle w:val="ConsPlusNormal"/>
        <w:spacing w:before="220"/>
        <w:ind w:firstLine="540"/>
        <w:jc w:val="both"/>
      </w:pPr>
      <w:r>
        <w:t>- реализация кваса - с 1 мая по 30 сентября;</w:t>
      </w:r>
    </w:p>
    <w:p w:rsidR="0046072D" w:rsidRDefault="0046072D">
      <w:pPr>
        <w:pStyle w:val="ConsPlusNormal"/>
        <w:spacing w:before="220"/>
        <w:ind w:firstLine="540"/>
        <w:jc w:val="both"/>
      </w:pPr>
      <w:r>
        <w:t>- реализация бахчевых культур - с 1 июля по 30 сентября;</w:t>
      </w:r>
    </w:p>
    <w:p w:rsidR="0046072D" w:rsidRDefault="0046072D">
      <w:pPr>
        <w:pStyle w:val="ConsPlusNormal"/>
        <w:spacing w:before="220"/>
        <w:ind w:firstLine="540"/>
        <w:jc w:val="both"/>
      </w:pPr>
      <w:r>
        <w:t>- реализация мороженого и напитков - с 1 мая по 30 сентября;</w:t>
      </w:r>
    </w:p>
    <w:p w:rsidR="0046072D" w:rsidRDefault="0046072D">
      <w:pPr>
        <w:pStyle w:val="ConsPlusNormal"/>
        <w:spacing w:before="220"/>
        <w:ind w:firstLine="540"/>
        <w:jc w:val="both"/>
      </w:pPr>
      <w:r>
        <w:t>- реализация напитков (холодильная витрина) - с 1 мая по 30 сентября;</w:t>
      </w:r>
    </w:p>
    <w:p w:rsidR="0046072D" w:rsidRDefault="0046072D">
      <w:pPr>
        <w:pStyle w:val="ConsPlusNormal"/>
        <w:spacing w:before="220"/>
        <w:ind w:firstLine="540"/>
        <w:jc w:val="both"/>
      </w:pPr>
      <w:r>
        <w:t>- реализация овощей и фруктов - с 1 июня по 30 сентября;</w:t>
      </w:r>
    </w:p>
    <w:p w:rsidR="0046072D" w:rsidRDefault="0046072D">
      <w:pPr>
        <w:pStyle w:val="ConsPlusNormal"/>
        <w:spacing w:before="220"/>
        <w:ind w:firstLine="540"/>
        <w:jc w:val="both"/>
      </w:pPr>
      <w:r>
        <w:t>- реализация хамсы - с 1 октября по 15 марта;</w:t>
      </w:r>
    </w:p>
    <w:p w:rsidR="0046072D" w:rsidRDefault="0046072D">
      <w:pPr>
        <w:pStyle w:val="ConsPlusNormal"/>
        <w:spacing w:before="220"/>
        <w:ind w:firstLine="540"/>
        <w:jc w:val="both"/>
      </w:pPr>
      <w:r>
        <w:t>- реализация хвойных деревьев - с 15 по 31 декабря;</w:t>
      </w:r>
    </w:p>
    <w:p w:rsidR="0046072D" w:rsidRDefault="0046072D">
      <w:pPr>
        <w:pStyle w:val="ConsPlusNormal"/>
        <w:spacing w:before="220"/>
        <w:ind w:firstLine="540"/>
        <w:jc w:val="both"/>
      </w:pPr>
      <w:r>
        <w:t>- услуги аттракционов - с 1 мая по 30 сентября;</w:t>
      </w:r>
    </w:p>
    <w:p w:rsidR="0046072D" w:rsidRDefault="0046072D">
      <w:pPr>
        <w:pStyle w:val="ConsPlusNormal"/>
        <w:spacing w:before="220"/>
        <w:ind w:firstLine="540"/>
        <w:jc w:val="both"/>
      </w:pPr>
      <w:r>
        <w:t>- экскурсионные услуги - с 1 июня по 30 сентября;</w:t>
      </w:r>
    </w:p>
    <w:p w:rsidR="0046072D" w:rsidRDefault="0046072D">
      <w:pPr>
        <w:pStyle w:val="ConsPlusNormal"/>
        <w:spacing w:before="220"/>
        <w:ind w:firstLine="540"/>
        <w:jc w:val="both"/>
      </w:pPr>
      <w:r>
        <w:t>- услуги фотографии - с 1 мая по 31 сентября.</w:t>
      </w:r>
    </w:p>
    <w:p w:rsidR="0046072D" w:rsidRDefault="0046072D">
      <w:pPr>
        <w:pStyle w:val="ConsPlusNormal"/>
        <w:spacing w:before="220"/>
        <w:ind w:firstLine="540"/>
        <w:jc w:val="both"/>
      </w:pPr>
      <w:r>
        <w:t>Период функционирования сезонных НТО либо нестационарных объектов по оказанию услуг установлен в соответствующей Схеме.</w:t>
      </w:r>
    </w:p>
    <w:p w:rsidR="0046072D" w:rsidRDefault="0046072D">
      <w:pPr>
        <w:pStyle w:val="ConsPlusNormal"/>
        <w:jc w:val="both"/>
      </w:pPr>
    </w:p>
    <w:p w:rsidR="0046072D" w:rsidRDefault="0046072D">
      <w:pPr>
        <w:pStyle w:val="ConsPlusTitle"/>
        <w:jc w:val="center"/>
        <w:outlineLvl w:val="1"/>
      </w:pPr>
      <w:r>
        <w:t>3. Порядок предоставления компенсационных (свободных) мест</w:t>
      </w:r>
    </w:p>
    <w:p w:rsidR="0046072D" w:rsidRDefault="0046072D">
      <w:pPr>
        <w:pStyle w:val="ConsPlusNormal"/>
        <w:jc w:val="both"/>
      </w:pPr>
    </w:p>
    <w:p w:rsidR="0046072D" w:rsidRDefault="0046072D">
      <w:pPr>
        <w:pStyle w:val="ConsPlusNormal"/>
        <w:ind w:firstLine="540"/>
        <w:jc w:val="both"/>
      </w:pPr>
      <w:r>
        <w:t>3.1. Компенсационное (свободное) место предоставляется хозяйствующему субъекту в связи с исключением места размещения НТО, нестационарного объекта по оказанию услуг из Схемы, в отношении которого с хозяйствующим субъектом заключен соответствующий Договор на право размещения НТО, нестационарного объекта по оказанию услуг в связи с принятием решения об изъятии земельного участка, на котором предусмотрено место размещения НТО, нестационарного объекта по оказанию услуг для государственных или муниципальных нужд по следующим основаниям:</w:t>
      </w:r>
    </w:p>
    <w:p w:rsidR="0046072D" w:rsidRDefault="0046072D">
      <w:pPr>
        <w:pStyle w:val="ConsPlusNormal"/>
        <w:spacing w:before="220"/>
        <w:ind w:firstLine="540"/>
        <w:jc w:val="both"/>
      </w:pPr>
      <w:r>
        <w:t>- необходимость ремонта и (или) реконструкции земельных участков муниципальной собственности, автомобильных дорог в случае, если нахождение НТО, нестационарного объекта по оказанию услуг препятствует осуществлению указанных работ;</w:t>
      </w:r>
    </w:p>
    <w:p w:rsidR="0046072D" w:rsidRDefault="0046072D">
      <w:pPr>
        <w:pStyle w:val="ConsPlusNormal"/>
        <w:spacing w:before="220"/>
        <w:ind w:firstLine="540"/>
        <w:jc w:val="both"/>
      </w:pPr>
      <w:r>
        <w:t>- выполнение работ по устройству защитных дорожных сооружений элементов обустройства автомобильных дорог;</w:t>
      </w:r>
    </w:p>
    <w:p w:rsidR="0046072D" w:rsidRDefault="0046072D">
      <w:pPr>
        <w:pStyle w:val="ConsPlusNormal"/>
        <w:spacing w:before="220"/>
        <w:ind w:firstLine="540"/>
        <w:jc w:val="both"/>
      </w:pPr>
      <w:r>
        <w:t>- размещение линейных объектов или объектов капитального строительства муниципального значения;</w:t>
      </w:r>
    </w:p>
    <w:p w:rsidR="0046072D" w:rsidRDefault="0046072D">
      <w:pPr>
        <w:pStyle w:val="ConsPlusNormal"/>
        <w:spacing w:before="220"/>
        <w:ind w:firstLine="540"/>
        <w:jc w:val="both"/>
      </w:pPr>
      <w:r>
        <w:t>- проведение реконструкции Объекта или использования земельного участка, на котором расположен Объект, для нужд администрации муниципального образования город Новороссийск.</w:t>
      </w:r>
    </w:p>
    <w:p w:rsidR="0046072D" w:rsidRDefault="0046072D">
      <w:pPr>
        <w:pStyle w:val="ConsPlusNormal"/>
        <w:spacing w:before="220"/>
        <w:ind w:firstLine="540"/>
        <w:jc w:val="both"/>
      </w:pPr>
      <w:r>
        <w:lastRenderedPageBreak/>
        <w:t>3.2. Администрация муниципального образования город Новороссийск не позднее чем за 30 календарных дней до принятия решения об исключении места размещения НТО, нестационарного 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w:t>
      </w:r>
    </w:p>
    <w:p w:rsidR="0046072D" w:rsidRDefault="0046072D">
      <w:pPr>
        <w:pStyle w:val="ConsPlusNormal"/>
        <w:spacing w:before="220"/>
        <w:ind w:firstLine="540"/>
        <w:jc w:val="both"/>
      </w:pPr>
      <w: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муниципального образования город Новороссийск, на территории которого размещается изымаемое торговое место.</w:t>
      </w:r>
    </w:p>
    <w:p w:rsidR="0046072D" w:rsidRDefault="0046072D">
      <w:pPr>
        <w:pStyle w:val="ConsPlusNormal"/>
        <w:spacing w:before="220"/>
        <w:ind w:firstLine="540"/>
        <w:jc w:val="both"/>
      </w:pPr>
      <w:r>
        <w:t>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w:t>
      </w:r>
    </w:p>
    <w:p w:rsidR="0046072D" w:rsidRDefault="0046072D">
      <w:pPr>
        <w:pStyle w:val="ConsPlusNormal"/>
        <w:spacing w:before="220"/>
        <w:ind w:firstLine="540"/>
        <w:jc w:val="both"/>
      </w:pPr>
      <w:r>
        <w:t>Предоставление компенсационного места оформляется дополнительным соглашением к договору.</w:t>
      </w:r>
    </w:p>
    <w:p w:rsidR="0046072D" w:rsidRDefault="0046072D">
      <w:pPr>
        <w:pStyle w:val="ConsPlusNormal"/>
        <w:spacing w:before="220"/>
        <w:ind w:firstLine="540"/>
        <w:jc w:val="both"/>
      </w:pPr>
      <w:r>
        <w:t>3.3. В течение 3 рабочих дней после принятия решения о предоставлении компенсационного места Комиссией, Управление торговли и потребительского рынка направляет хозяйствующему субъекту проект дополнительного соглашения к договору.</w:t>
      </w:r>
    </w:p>
    <w:p w:rsidR="0046072D" w:rsidRDefault="0046072D">
      <w:pPr>
        <w:pStyle w:val="ConsPlusNormal"/>
        <w:spacing w:before="220"/>
        <w:ind w:firstLine="540"/>
        <w:jc w:val="both"/>
      </w:pPr>
      <w:r>
        <w:t>Сторона договора обязана подписать дополнительное соглашение к договору и предоставить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w:t>
      </w:r>
    </w:p>
    <w:p w:rsidR="0046072D" w:rsidRDefault="0046072D">
      <w:pPr>
        <w:pStyle w:val="ConsPlusNormal"/>
        <w:spacing w:before="220"/>
        <w:ind w:firstLine="540"/>
        <w:jc w:val="both"/>
      </w:pPr>
      <w:r>
        <w:t xml:space="preserve">В случае </w:t>
      </w:r>
      <w:proofErr w:type="spellStart"/>
      <w:r>
        <w:t>непредоставления</w:t>
      </w:r>
      <w:proofErr w:type="spellEnd"/>
      <w:r>
        <w:t xml:space="preserve">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администрацией муниципального образования город Новороссийск компенсационных мест оформляется протоколом заседания Комиссии.</w:t>
      </w:r>
    </w:p>
    <w:p w:rsidR="0046072D" w:rsidRDefault="0046072D">
      <w:pPr>
        <w:pStyle w:val="ConsPlusNormal"/>
        <w:jc w:val="both"/>
      </w:pPr>
    </w:p>
    <w:p w:rsidR="0046072D" w:rsidRDefault="0046072D">
      <w:pPr>
        <w:pStyle w:val="ConsPlusTitle"/>
        <w:jc w:val="center"/>
        <w:outlineLvl w:val="1"/>
      </w:pPr>
      <w:bookmarkStart w:id="2" w:name="P141"/>
      <w:bookmarkEnd w:id="2"/>
      <w:r>
        <w:t>4. Требования к размещению и эксплуатации НТО,</w:t>
      </w:r>
    </w:p>
    <w:p w:rsidR="0046072D" w:rsidRDefault="0046072D">
      <w:pPr>
        <w:pStyle w:val="ConsPlusTitle"/>
        <w:jc w:val="center"/>
      </w:pPr>
      <w:r>
        <w:t>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4.1. Размещение НТО и нестационарных объектов по оказанию услуг осуществляется в местах, определенных схемами размещения НТО и нестационарных объектов по оказанию услуг.</w:t>
      </w:r>
    </w:p>
    <w:p w:rsidR="0046072D" w:rsidRDefault="0046072D">
      <w:pPr>
        <w:pStyle w:val="ConsPlusNormal"/>
        <w:spacing w:before="220"/>
        <w:ind w:firstLine="540"/>
        <w:jc w:val="both"/>
      </w:pPr>
      <w:r>
        <w:t>4.2. Функционирование НТО и нестационарных объектов по оказанию услуг осуществляется в соответствии со специализацией НТО или видом услуги.</w:t>
      </w:r>
    </w:p>
    <w:p w:rsidR="0046072D" w:rsidRDefault="0046072D">
      <w:pPr>
        <w:pStyle w:val="ConsPlusNormal"/>
        <w:spacing w:before="220"/>
        <w:ind w:firstLine="540"/>
        <w:jc w:val="both"/>
      </w:pPr>
      <w:r>
        <w:t>4.3. Внешний вид НТО и нестационарных объектов по оказанию услуг должен соответствовать эскизу НТО, представленному в конкурсной документации.</w:t>
      </w:r>
    </w:p>
    <w:p w:rsidR="0046072D" w:rsidRDefault="0046072D">
      <w:pPr>
        <w:pStyle w:val="ConsPlusNormal"/>
        <w:spacing w:before="220"/>
        <w:ind w:firstLine="540"/>
        <w:jc w:val="both"/>
      </w:pPr>
      <w:r>
        <w:t>4.4. При размещении НТО и нестационарных торговых объектов по оказанию услуг запрещается переоборудовать их конструкции, менять конфигурацию, увеличивать площади и размеры НТО и нестационарных объектов по оказанию услуг, ограждений и других конструкций.</w:t>
      </w:r>
    </w:p>
    <w:p w:rsidR="0046072D" w:rsidRDefault="0046072D">
      <w:pPr>
        <w:pStyle w:val="ConsPlusNormal"/>
        <w:spacing w:before="220"/>
        <w:ind w:firstLine="540"/>
        <w:jc w:val="both"/>
      </w:pPr>
      <w:r>
        <w:t xml:space="preserve">4.5. Эксплуатация НТО либо нестационарных объектов по оказанию </w:t>
      </w:r>
      <w:proofErr w:type="gramStart"/>
      <w:r>
        <w:t>услуг</w:t>
      </w:r>
      <w:proofErr w:type="gramEnd"/>
      <w:r>
        <w:t xml:space="preserve">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46072D" w:rsidRDefault="0046072D">
      <w:pPr>
        <w:pStyle w:val="ConsPlusNormal"/>
        <w:spacing w:before="220"/>
        <w:ind w:firstLine="540"/>
        <w:jc w:val="both"/>
      </w:pPr>
      <w:r>
        <w:lastRenderedPageBreak/>
        <w:t xml:space="preserve">4.6. Транспортное обслуживание НТО либо нестационарных объектов по оказанию </w:t>
      </w:r>
      <w:proofErr w:type="gramStart"/>
      <w:r>
        <w:t>услуг</w:t>
      </w:r>
      <w:proofErr w:type="gramEnd"/>
      <w:r>
        <w:t xml:space="preserve"> и загрузка их товарами не должны затруднять и снижать безопасность движения транспорта и пешеходов.</w:t>
      </w:r>
    </w:p>
    <w:p w:rsidR="0046072D" w:rsidRDefault="0046072D">
      <w:pPr>
        <w:pStyle w:val="ConsPlusNormal"/>
        <w:spacing w:before="220"/>
        <w:ind w:firstLine="540"/>
        <w:jc w:val="both"/>
      </w:pPr>
      <w:r>
        <w:t>Загрузка товарами может осуществляться в ночное время, не нарушая тишину и покой граждан.</w:t>
      </w:r>
    </w:p>
    <w:p w:rsidR="0046072D" w:rsidRDefault="0046072D">
      <w:pPr>
        <w:pStyle w:val="ConsPlusNormal"/>
        <w:spacing w:before="220"/>
        <w:ind w:firstLine="540"/>
        <w:jc w:val="both"/>
      </w:pPr>
      <w:r>
        <w:t xml:space="preserve">4.7. Измерительные приборы, используемые в НТО, нестационарных объектах по оказанию услуг должны соответствовать области применения и классу точности, иметь необходимые оттиски </w:t>
      </w:r>
      <w:proofErr w:type="spellStart"/>
      <w:r>
        <w:t>поверительных</w:t>
      </w:r>
      <w:proofErr w:type="spellEnd"/>
      <w:r>
        <w:t xml:space="preserve"> клейм для обеспечения единства и точности измерения.</w:t>
      </w:r>
    </w:p>
    <w:p w:rsidR="0046072D" w:rsidRDefault="0046072D">
      <w:pPr>
        <w:pStyle w:val="ConsPlusNormal"/>
        <w:spacing w:before="220"/>
        <w:ind w:firstLine="540"/>
        <w:jc w:val="both"/>
      </w:pPr>
      <w:r>
        <w:t>4.8. Не допускается осуществлять складирование товара, упаковок, мусора на элементах благоустройства и территории прилегающей к НТО и нестационарным объектам по оказанию услуг.</w:t>
      </w:r>
    </w:p>
    <w:p w:rsidR="0046072D" w:rsidRDefault="0046072D">
      <w:pPr>
        <w:pStyle w:val="ConsPlusNormal"/>
        <w:spacing w:before="220"/>
        <w:ind w:firstLine="540"/>
        <w:jc w:val="both"/>
      </w:pPr>
      <w:r>
        <w:t xml:space="preserve">4.9. Владельцы НТО и нестационарных объектов по оказанию услуг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19" w:history="1">
        <w:r>
          <w:rPr>
            <w:color w:val="0000FF"/>
          </w:rPr>
          <w:t>Правилами</w:t>
        </w:r>
      </w:hyperlink>
      <w: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утвержденными решением городской Думы муниципального образования город Новороссийск от 26 сентября 2017 года N 228 "Об утверждении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и в соответствии с эскизным проектом.</w:t>
      </w:r>
    </w:p>
    <w:p w:rsidR="0046072D" w:rsidRDefault="0046072D">
      <w:pPr>
        <w:pStyle w:val="ConsPlusNormal"/>
        <w:spacing w:before="220"/>
        <w:ind w:firstLine="540"/>
        <w:jc w:val="both"/>
      </w:pPr>
      <w:r>
        <w:t>4.10.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после которой размещаются торговые объекты.</w:t>
      </w:r>
    </w:p>
    <w:p w:rsidR="0046072D" w:rsidRDefault="0046072D">
      <w:pPr>
        <w:pStyle w:val="ConsPlusNormal"/>
        <w:spacing w:before="220"/>
        <w:ind w:firstLine="540"/>
        <w:jc w:val="both"/>
      </w:pPr>
      <w: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46072D" w:rsidRDefault="0046072D">
      <w:pPr>
        <w:pStyle w:val="ConsPlusNormal"/>
        <w:jc w:val="both"/>
      </w:pPr>
    </w:p>
    <w:p w:rsidR="0046072D" w:rsidRDefault="0046072D">
      <w:pPr>
        <w:pStyle w:val="ConsPlusTitle"/>
        <w:jc w:val="center"/>
        <w:outlineLvl w:val="1"/>
      </w:pPr>
      <w:r>
        <w:t>5. Заключение договора о предоставлении права на размещение</w:t>
      </w:r>
    </w:p>
    <w:p w:rsidR="0046072D" w:rsidRDefault="0046072D">
      <w:pPr>
        <w:pStyle w:val="ConsPlusTitle"/>
        <w:jc w:val="center"/>
      </w:pPr>
      <w:r>
        <w:t>НТО, 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5.1. По результатам проведения электронного аукциона или конкурса заключается Договор о предоставлении права на размещение НТО, нестационарного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 нестационарного объекта по оказанию услуг.</w:t>
      </w:r>
    </w:p>
    <w:p w:rsidR="0046072D" w:rsidRDefault="0046072D">
      <w:pPr>
        <w:pStyle w:val="ConsPlusNormal"/>
        <w:spacing w:before="220"/>
        <w:ind w:firstLine="540"/>
        <w:jc w:val="both"/>
      </w:pPr>
      <w:bookmarkStart w:id="3" w:name="P161"/>
      <w:bookmarkEnd w:id="3"/>
      <w: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46072D" w:rsidRDefault="0046072D">
      <w:pPr>
        <w:pStyle w:val="ConsPlusNormal"/>
        <w:spacing w:before="220"/>
        <w:ind w:firstLine="540"/>
        <w:jc w:val="both"/>
      </w:pPr>
      <w:bookmarkStart w:id="4" w:name="P162"/>
      <w:bookmarkEnd w:id="4"/>
      <w:r>
        <w:t>Указанный в договоре срок по соглашению сторон может быть продлен по письменному заявлению Участника договора (индивидуального предпринимателя или юридического лица) в адрес администрации муниципального образования город Новороссийск. Заявление подается Стороной Договора не ранее 90 дней и не позднее 30 дней до истечения срока действия договора.</w:t>
      </w:r>
    </w:p>
    <w:p w:rsidR="0046072D" w:rsidRDefault="0046072D">
      <w:pPr>
        <w:pStyle w:val="ConsPlusNormal"/>
        <w:spacing w:before="220"/>
        <w:ind w:firstLine="540"/>
        <w:jc w:val="both"/>
      </w:pPr>
      <w:r>
        <w:t xml:space="preserve">В течение 10 календарных дней после получения заявления Управление торговли и потребительского рынка производит обследование нестационарного торгового объекта, нестационарного объекта по оказанию услуг на предмет выполнения участником Условий договора </w:t>
      </w:r>
      <w:r>
        <w:lastRenderedPageBreak/>
        <w:t>о предоставлении права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 с составлением акта.</w:t>
      </w:r>
    </w:p>
    <w:p w:rsidR="0046072D" w:rsidRDefault="0046072D">
      <w:pPr>
        <w:pStyle w:val="ConsPlusNormal"/>
        <w:spacing w:before="220"/>
        <w:ind w:firstLine="540"/>
        <w:jc w:val="both"/>
      </w:pPr>
      <w:r>
        <w:t>В случае невыполнения условий договора, заявителю направляется отказ в продлении срока действия договора.</w:t>
      </w:r>
    </w:p>
    <w:p w:rsidR="0046072D" w:rsidRDefault="0046072D">
      <w:pPr>
        <w:pStyle w:val="ConsPlusNormal"/>
        <w:spacing w:before="220"/>
        <w:ind w:firstLine="540"/>
        <w:jc w:val="both"/>
      </w:pPr>
      <w:r>
        <w:t>В случае выполнения условий договора Управлением принимается решение о продлении срока действия договора. Продление срока действия договора оформляется дополнительным соглашением, и в течение 10 дней с даты составления акта обследования Управлением торговли и потребительского рынка в адрес заявителя направляется проект дополнительного соглашения.</w:t>
      </w:r>
    </w:p>
    <w:p w:rsidR="0046072D" w:rsidRDefault="0046072D">
      <w:pPr>
        <w:pStyle w:val="ConsPlusNormal"/>
        <w:spacing w:before="220"/>
        <w:ind w:firstLine="540"/>
        <w:jc w:val="both"/>
      </w:pPr>
      <w:bookmarkStart w:id="5" w:name="P166"/>
      <w:bookmarkEnd w:id="5"/>
      <w:r>
        <w:t>Сторона договора обязана подписать дополнительное соглашение к договору и представить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w:t>
      </w:r>
    </w:p>
    <w:p w:rsidR="0046072D" w:rsidRDefault="0046072D">
      <w:pPr>
        <w:pStyle w:val="ConsPlusNormal"/>
        <w:spacing w:before="220"/>
        <w:ind w:firstLine="540"/>
        <w:jc w:val="both"/>
      </w:pPr>
      <w:r>
        <w:t xml:space="preserve">В случае если стороной договора не исполнены требования </w:t>
      </w:r>
      <w:hyperlink w:anchor="P162" w:history="1">
        <w:r>
          <w:rPr>
            <w:color w:val="0000FF"/>
          </w:rPr>
          <w:t>абзацев второго</w:t>
        </w:r>
      </w:hyperlink>
      <w:r>
        <w:t xml:space="preserve"> и </w:t>
      </w:r>
      <w:hyperlink w:anchor="P166" w:history="1">
        <w:r>
          <w:rPr>
            <w:color w:val="0000FF"/>
          </w:rPr>
          <w:t>шестого</w:t>
        </w:r>
      </w:hyperlink>
      <w:r>
        <w:t xml:space="preserve"> настоящего пункта, срок действия договора не считается продленным.</w:t>
      </w:r>
    </w:p>
    <w:p w:rsidR="0046072D" w:rsidRDefault="0046072D">
      <w:pPr>
        <w:pStyle w:val="ConsPlusNormal"/>
        <w:spacing w:before="220"/>
        <w:ind w:firstLine="540"/>
        <w:jc w:val="both"/>
      </w:pPr>
      <w:r>
        <w:t>Плата за право размещения нестационарного торгового объекта, нестационарного объекта по оказанию услуг, при продлении договоров,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 нестационарных объектов по оказанию услуг на территории муниципального образования город Новороссийск утвержденной на момент продления договора.</w:t>
      </w:r>
    </w:p>
    <w:p w:rsidR="0046072D" w:rsidRDefault="0046072D">
      <w:pPr>
        <w:pStyle w:val="ConsPlusNormal"/>
        <w:spacing w:before="220"/>
        <w:ind w:firstLine="540"/>
        <w:jc w:val="both"/>
      </w:pPr>
      <w:r>
        <w:t xml:space="preserve">5.3. Договоры на право размещения НТО, нестационарных объектов по оказанию услуг заключаются по результатам проведения электронного аукциона, утвержденного </w:t>
      </w:r>
      <w:hyperlink w:anchor="P400" w:history="1">
        <w:r>
          <w:rPr>
            <w:color w:val="0000FF"/>
          </w:rPr>
          <w:t>приложением N 2</w:t>
        </w:r>
      </w:hyperlink>
      <w:r>
        <w:t xml:space="preserve"> настоящего постановления, за исключением следующих видов НТО:</w:t>
      </w:r>
    </w:p>
    <w:p w:rsidR="0046072D" w:rsidRDefault="0046072D">
      <w:pPr>
        <w:pStyle w:val="ConsPlusNormal"/>
        <w:spacing w:before="220"/>
        <w:ind w:firstLine="540"/>
        <w:jc w:val="both"/>
      </w:pPr>
      <w:r>
        <w:t>- газет и книгопечатной продукции;</w:t>
      </w:r>
    </w:p>
    <w:p w:rsidR="0046072D" w:rsidRDefault="0046072D">
      <w:pPr>
        <w:pStyle w:val="ConsPlusNormal"/>
        <w:spacing w:before="220"/>
        <w:ind w:firstLine="540"/>
        <w:jc w:val="both"/>
      </w:pPr>
      <w:r>
        <w:t>- реализация напитков (холодильная витрина);</w:t>
      </w:r>
    </w:p>
    <w:p w:rsidR="0046072D" w:rsidRDefault="0046072D">
      <w:pPr>
        <w:pStyle w:val="ConsPlusNormal"/>
        <w:spacing w:before="220"/>
        <w:ind w:firstLine="540"/>
        <w:jc w:val="both"/>
      </w:pPr>
      <w:r>
        <w:t xml:space="preserve">- сезонная реализация: бахчевых культур, кваса, овощей и фруктов, хвойных деревьев, хамсы, реализация напитков (холодильная витрина); мороженого и напитков, договоры о размещении которых заключаются по результатам проведения конкурса, утвержденного </w:t>
      </w:r>
      <w:hyperlink w:anchor="P804" w:history="1">
        <w:r>
          <w:rPr>
            <w:color w:val="0000FF"/>
          </w:rPr>
          <w:t>приложением N 3</w:t>
        </w:r>
      </w:hyperlink>
      <w:r>
        <w:t xml:space="preserve"> настоящего постановления.</w:t>
      </w:r>
    </w:p>
    <w:p w:rsidR="0046072D" w:rsidRDefault="0046072D">
      <w:pPr>
        <w:pStyle w:val="ConsPlusNormal"/>
        <w:jc w:val="both"/>
      </w:pPr>
    </w:p>
    <w:p w:rsidR="0046072D" w:rsidRDefault="0046072D">
      <w:pPr>
        <w:pStyle w:val="ConsPlusTitle"/>
        <w:jc w:val="center"/>
        <w:outlineLvl w:val="1"/>
      </w:pPr>
      <w:r>
        <w:t>6. Порядок проведения администрацией</w:t>
      </w:r>
    </w:p>
    <w:p w:rsidR="0046072D" w:rsidRDefault="0046072D">
      <w:pPr>
        <w:pStyle w:val="ConsPlusTitle"/>
        <w:jc w:val="center"/>
      </w:pPr>
      <w:r>
        <w:t>муниципального образования город Новороссийск</w:t>
      </w:r>
    </w:p>
    <w:p w:rsidR="0046072D" w:rsidRDefault="0046072D">
      <w:pPr>
        <w:pStyle w:val="ConsPlusTitle"/>
        <w:jc w:val="center"/>
      </w:pPr>
      <w:r>
        <w:t>контрольных мероприятий по проверке соблюдений</w:t>
      </w:r>
    </w:p>
    <w:p w:rsidR="0046072D" w:rsidRDefault="0046072D">
      <w:pPr>
        <w:pStyle w:val="ConsPlusTitle"/>
        <w:jc w:val="center"/>
      </w:pPr>
      <w:r>
        <w:t>Стороной Договора условий Договора и требований</w:t>
      </w:r>
    </w:p>
    <w:p w:rsidR="0046072D" w:rsidRDefault="0046072D">
      <w:pPr>
        <w:pStyle w:val="ConsPlusTitle"/>
        <w:jc w:val="center"/>
      </w:pPr>
      <w:r>
        <w:t>к размещению и эксплуатации НТО и нестационарных</w:t>
      </w:r>
    </w:p>
    <w:p w:rsidR="0046072D" w:rsidRDefault="0046072D">
      <w:pPr>
        <w:pStyle w:val="ConsPlusTitle"/>
        <w:jc w:val="center"/>
      </w:pPr>
      <w:r>
        <w:t>объектов по оказанию услуг. Соблюдение юридическими лицами</w:t>
      </w:r>
    </w:p>
    <w:p w:rsidR="0046072D" w:rsidRDefault="0046072D">
      <w:pPr>
        <w:pStyle w:val="ConsPlusTitle"/>
        <w:jc w:val="center"/>
      </w:pPr>
      <w:r>
        <w:t>и гражданами запретов, установленных статьей 3.8 Закона</w:t>
      </w:r>
    </w:p>
    <w:p w:rsidR="0046072D" w:rsidRDefault="0046072D">
      <w:pPr>
        <w:pStyle w:val="ConsPlusTitle"/>
        <w:jc w:val="center"/>
      </w:pPr>
      <w:r>
        <w:t>Краснодарского края от 23 июля 2003 года N 608-КЗ</w:t>
      </w:r>
    </w:p>
    <w:p w:rsidR="0046072D" w:rsidRDefault="0046072D">
      <w:pPr>
        <w:pStyle w:val="ConsPlusTitle"/>
        <w:jc w:val="center"/>
      </w:pPr>
      <w:r>
        <w:t>"Об административных правонарушениях"</w:t>
      </w:r>
    </w:p>
    <w:p w:rsidR="0046072D" w:rsidRDefault="0046072D">
      <w:pPr>
        <w:pStyle w:val="ConsPlusNormal"/>
        <w:jc w:val="both"/>
      </w:pPr>
    </w:p>
    <w:p w:rsidR="0046072D" w:rsidRDefault="0046072D">
      <w:pPr>
        <w:pStyle w:val="ConsPlusNormal"/>
        <w:ind w:firstLine="540"/>
        <w:jc w:val="both"/>
      </w:pPr>
      <w:r>
        <w:t>6.1. Контрольные мероприятия по проверке соблюдения Стороной Договора условий Договора и требований к размещению и эксплуатации НТО и нестационарных объектов по оказанию услуг осуществляются муниципальными служащими Управления.</w:t>
      </w:r>
    </w:p>
    <w:p w:rsidR="0046072D" w:rsidRDefault="0046072D">
      <w:pPr>
        <w:pStyle w:val="ConsPlusNormal"/>
        <w:spacing w:before="220"/>
        <w:ind w:firstLine="540"/>
        <w:jc w:val="both"/>
      </w:pPr>
      <w:r>
        <w:t>Целью проведения мероприятий является обеспечение соблюдения требований, установленных Договором, требований к размещению и эксплуатации НТО и нестационарных объектов по оказанию услуг, пресечение торговли в неустановленных местах.</w:t>
      </w:r>
    </w:p>
    <w:p w:rsidR="0046072D" w:rsidRDefault="0046072D">
      <w:pPr>
        <w:pStyle w:val="ConsPlusNormal"/>
        <w:spacing w:before="220"/>
        <w:ind w:firstLine="540"/>
        <w:jc w:val="both"/>
      </w:pPr>
      <w:r>
        <w:lastRenderedPageBreak/>
        <w:t>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и нестационарных объектов по оказанию услуг, не допущения торговли в неустановленных местах.</w:t>
      </w:r>
    </w:p>
    <w:p w:rsidR="0046072D" w:rsidRDefault="0046072D">
      <w:pPr>
        <w:pStyle w:val="ConsPlusNormal"/>
        <w:spacing w:before="220"/>
        <w:ind w:firstLine="540"/>
        <w:jc w:val="both"/>
      </w:pPr>
      <w:r>
        <w:t xml:space="preserve">К отношениям, связанным с проведением мероприятий, не применяются положения Федерального </w:t>
      </w:r>
      <w:hyperlink r:id="rId20"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w:t>
      </w:r>
      <w:hyperlink r:id="rId21" w:history="1">
        <w:r>
          <w:rPr>
            <w:color w:val="0000FF"/>
          </w:rPr>
          <w:t>закона</w:t>
        </w:r>
      </w:hyperlink>
      <w:r>
        <w:t xml:space="preserve"> от 31 июля 2020 г. N 248-ФЗ "О государственном контроле (надзоре) и муниципальном контроле в Российской Федерации".</w:t>
      </w:r>
    </w:p>
    <w:p w:rsidR="0046072D" w:rsidRDefault="0046072D">
      <w:pPr>
        <w:pStyle w:val="ConsPlusNormal"/>
        <w:spacing w:before="220"/>
        <w:ind w:firstLine="540"/>
        <w:jc w:val="both"/>
      </w:pPr>
      <w:bookmarkStart w:id="6" w:name="P188"/>
      <w:bookmarkEnd w:id="6"/>
      <w:r>
        <w:t>6.2. Предусмотрены следующие мероприятия:</w:t>
      </w:r>
    </w:p>
    <w:p w:rsidR="0046072D" w:rsidRDefault="0046072D">
      <w:pPr>
        <w:pStyle w:val="ConsPlusNormal"/>
        <w:spacing w:before="220"/>
        <w:ind w:firstLine="540"/>
        <w:jc w:val="both"/>
      </w:pPr>
      <w:r>
        <w:t xml:space="preserve">плановые, в отношении НТО и нестационарных объектов по оказанию услуг осуществляемые на основании графика, утверждаемого начальником Управления и ежедневные по соблюдению юридическими лицами и гражданами запретов, установленных </w:t>
      </w:r>
      <w:hyperlink r:id="rId22" w:history="1">
        <w:r>
          <w:rPr>
            <w:color w:val="0000FF"/>
          </w:rPr>
          <w:t>ст. 3.8</w:t>
        </w:r>
      </w:hyperlink>
      <w:r>
        <w:t xml:space="preserve"> Закона Краснодарского края от 23 июля 2003 года N 608-КЗ "Об административных правонарушениях";</w:t>
      </w:r>
    </w:p>
    <w:p w:rsidR="0046072D" w:rsidRDefault="0046072D">
      <w:pPr>
        <w:pStyle w:val="ConsPlusNormal"/>
        <w:spacing w:before="220"/>
        <w:ind w:firstLine="540"/>
        <w:jc w:val="both"/>
      </w:pPr>
      <w: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46072D" w:rsidRDefault="0046072D">
      <w:pPr>
        <w:pStyle w:val="ConsPlusNormal"/>
        <w:spacing w:before="220"/>
        <w:ind w:firstLine="540"/>
        <w:jc w:val="both"/>
      </w:pPr>
      <w:proofErr w:type="spellStart"/>
      <w:r>
        <w:t>единоразовые</w:t>
      </w:r>
      <w:proofErr w:type="spellEnd"/>
      <w:r>
        <w:t>, проводимые на основании заявления Участника о продлении срока действия договора.</w:t>
      </w:r>
    </w:p>
    <w:p w:rsidR="0046072D" w:rsidRDefault="0046072D">
      <w:pPr>
        <w:pStyle w:val="ConsPlusNormal"/>
        <w:spacing w:before="220"/>
        <w:ind w:firstLine="540"/>
        <w:jc w:val="both"/>
      </w:pPr>
      <w:bookmarkStart w:id="7" w:name="P192"/>
      <w:bookmarkEnd w:id="7"/>
      <w: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объектов по оказанию услуг.</w:t>
      </w:r>
    </w:p>
    <w:p w:rsidR="0046072D" w:rsidRDefault="0046072D">
      <w:pPr>
        <w:pStyle w:val="ConsPlusNormal"/>
        <w:spacing w:before="220"/>
        <w:ind w:firstLine="540"/>
        <w:jc w:val="both"/>
      </w:pPr>
      <w:r>
        <w:t xml:space="preserve">Периодические мероприятия проводятся в срок не позднее 5 рабочих дней с момента поступления информации, указанной в </w:t>
      </w:r>
      <w:hyperlink w:anchor="P188" w:history="1">
        <w:r>
          <w:rPr>
            <w:color w:val="0000FF"/>
          </w:rPr>
          <w:t>пункте 6.2 раздела 6</w:t>
        </w:r>
      </w:hyperlink>
      <w:r>
        <w:t xml:space="preserve"> настоящего Порядка, в Управление.</w:t>
      </w:r>
    </w:p>
    <w:p w:rsidR="0046072D" w:rsidRDefault="0046072D">
      <w:pPr>
        <w:pStyle w:val="ConsPlusNormal"/>
        <w:spacing w:before="220"/>
        <w:ind w:firstLine="540"/>
        <w:jc w:val="both"/>
      </w:pPr>
      <w:r>
        <w:t xml:space="preserve">Мероприятия, проводимые на основании заявления Участника о продлении срока действия договора проводятся </w:t>
      </w:r>
      <w:proofErr w:type="spellStart"/>
      <w:r>
        <w:t>единоразово</w:t>
      </w:r>
      <w:proofErr w:type="spellEnd"/>
      <w:r>
        <w:t>.</w:t>
      </w:r>
    </w:p>
    <w:p w:rsidR="0046072D" w:rsidRDefault="0046072D">
      <w:pPr>
        <w:pStyle w:val="ConsPlusNormal"/>
        <w:spacing w:before="220"/>
        <w:ind w:firstLine="540"/>
        <w:jc w:val="both"/>
      </w:pPr>
      <w:r>
        <w:t>6.4.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p w:rsidR="0046072D" w:rsidRDefault="0046072D">
      <w:pPr>
        <w:pStyle w:val="ConsPlusNormal"/>
        <w:spacing w:before="220"/>
        <w:ind w:firstLine="540"/>
        <w:jc w:val="both"/>
      </w:pPr>
      <w:r>
        <w:t xml:space="preserve">В ходе проведения указанных мероприятий Управлением в пределах срока, установленного в </w:t>
      </w:r>
      <w:hyperlink w:anchor="P192" w:history="1">
        <w:r>
          <w:rPr>
            <w:color w:val="0000FF"/>
          </w:rPr>
          <w:t>пункте 6.3 раздела 6</w:t>
        </w:r>
      </w:hyperlink>
      <w:r>
        <w:t xml:space="preserve"> настоящего Порядка, осуществляется анализ документов и сведений, предусмотренных настоящим Порядком и представленных Управлению Стороной Договора.</w:t>
      </w:r>
    </w:p>
    <w:p w:rsidR="0046072D" w:rsidRDefault="0046072D">
      <w:pPr>
        <w:pStyle w:val="ConsPlusNormal"/>
        <w:spacing w:before="220"/>
        <w:ind w:firstLine="540"/>
        <w:jc w:val="both"/>
      </w:pPr>
      <w:r>
        <w:t>Управление имеет право запрашивать у Стороны Договора документы и сведения, предусмотренные условиями Договора.</w:t>
      </w:r>
    </w:p>
    <w:p w:rsidR="0046072D" w:rsidRDefault="0046072D">
      <w:pPr>
        <w:pStyle w:val="ConsPlusNormal"/>
        <w:spacing w:before="220"/>
        <w:ind w:firstLine="540"/>
        <w:jc w:val="both"/>
      </w:pPr>
      <w:r>
        <w:t xml:space="preserve">При выездах </w:t>
      </w:r>
      <w:proofErr w:type="gramStart"/>
      <w:r>
        <w:t>уполномоченный</w:t>
      </w:r>
      <w:proofErr w:type="gramEnd"/>
      <w:r>
        <w:t xml:space="preserve"> муниципальный служащий Управления обязан иметь при себе служебное удостоверение, выданное администрацией муниципального образования город Новороссийск, а также копию графика, утвержденного начальником Управления - в случаях выполнения плановых мероприятий.</w:t>
      </w:r>
    </w:p>
    <w:p w:rsidR="0046072D" w:rsidRDefault="0046072D">
      <w:pPr>
        <w:pStyle w:val="ConsPlusNormal"/>
        <w:spacing w:before="220"/>
        <w:ind w:firstLine="540"/>
        <w:jc w:val="both"/>
      </w:pPr>
      <w:r>
        <w:t xml:space="preserve">В ходе обследования НТО, нестационарных объектов по оказанию услуг муниципальные служащие Управления вправе применять технические средства аудио-, фото-, </w:t>
      </w:r>
      <w:proofErr w:type="spellStart"/>
      <w:r>
        <w:t>видеофиксации</w:t>
      </w:r>
      <w:proofErr w:type="spellEnd"/>
      <w:r>
        <w:t xml:space="preserve">, а также иные средства фиксации, результаты которых прикладываются к акту на предмет </w:t>
      </w:r>
      <w:r>
        <w:lastRenderedPageBreak/>
        <w:t xml:space="preserve">выполнения Участником требований Договора о предоставлении права на размещение НТО, нестационарного объекта по оказанию услуг на территории муниципального образования город Новороссийск (далее - Акт обследования), указанному в </w:t>
      </w:r>
      <w:hyperlink w:anchor="P202" w:history="1">
        <w:r>
          <w:rPr>
            <w:color w:val="0000FF"/>
          </w:rPr>
          <w:t>пункте 6.6 раздела 6</w:t>
        </w:r>
      </w:hyperlink>
      <w:r>
        <w:t xml:space="preserve"> настоящего Порядка.</w:t>
      </w:r>
    </w:p>
    <w:p w:rsidR="0046072D" w:rsidRDefault="0046072D">
      <w:pPr>
        <w:pStyle w:val="ConsPlusNormal"/>
        <w:spacing w:before="220"/>
        <w:ind w:firstLine="540"/>
        <w:jc w:val="both"/>
      </w:pPr>
      <w:proofErr w:type="spellStart"/>
      <w:r>
        <w:t>Единоразовые</w:t>
      </w:r>
      <w:proofErr w:type="spellEnd"/>
      <w:r>
        <w:t xml:space="preserve"> мероприятия, проводимые на основании заявления Участника о продлении срока договора, проводятся в соответствии с </w:t>
      </w:r>
      <w:hyperlink w:anchor="P161" w:history="1">
        <w:r>
          <w:rPr>
            <w:color w:val="0000FF"/>
          </w:rPr>
          <w:t>подпунктом 5.2 раздела 5</w:t>
        </w:r>
      </w:hyperlink>
      <w:r>
        <w:t xml:space="preserve"> настоящего Порядка.</w:t>
      </w:r>
    </w:p>
    <w:p w:rsidR="0046072D" w:rsidRDefault="0046072D">
      <w:pPr>
        <w:pStyle w:val="ConsPlusNormal"/>
        <w:spacing w:before="220"/>
        <w:ind w:firstLine="540"/>
        <w:jc w:val="both"/>
      </w:pPr>
      <w:r>
        <w:t>6.5. По результатам документарной проверки в случае выявленных нарушений Управление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начальником Управления и вручается Стороне по Договору нарочным либо посредством направления их почтовым отправлением, электронной почтой.</w:t>
      </w:r>
    </w:p>
    <w:p w:rsidR="0046072D" w:rsidRDefault="0046072D">
      <w:pPr>
        <w:pStyle w:val="ConsPlusNormal"/>
        <w:spacing w:before="220"/>
        <w:ind w:firstLine="540"/>
        <w:jc w:val="both"/>
      </w:pPr>
      <w:bookmarkStart w:id="8" w:name="P202"/>
      <w:bookmarkEnd w:id="8"/>
      <w:r>
        <w:t xml:space="preserve">6.6. По результатам выезда составляется </w:t>
      </w:r>
      <w:hyperlink w:anchor="P288" w:history="1">
        <w:r>
          <w:rPr>
            <w:color w:val="0000FF"/>
          </w:rPr>
          <w:t>Акт</w:t>
        </w:r>
      </w:hyperlink>
      <w:r>
        <w:t xml:space="preserve"> обследования по форме согласно приложению N 1 к настоящему Порядку.</w:t>
      </w:r>
    </w:p>
    <w:p w:rsidR="0046072D" w:rsidRDefault="0046072D">
      <w:pPr>
        <w:pStyle w:val="ConsPlusNormal"/>
        <w:spacing w:before="220"/>
        <w:ind w:firstLine="540"/>
        <w:jc w:val="both"/>
      </w:pPr>
      <w:r>
        <w:t>Акт обследования оформляется уполномоченным муниципальным служащим Управления в день выезда по результатам обследования НТО, нестационарного объекта по оказанию услуг непосредственно на месте размещения.</w:t>
      </w:r>
    </w:p>
    <w:p w:rsidR="0046072D" w:rsidRDefault="0046072D">
      <w:pPr>
        <w:pStyle w:val="ConsPlusNormal"/>
        <w:spacing w:before="220"/>
        <w:ind w:firstLine="540"/>
        <w:jc w:val="both"/>
      </w:pPr>
      <w:r>
        <w:t xml:space="preserve">С Актом обследования </w:t>
      </w:r>
      <w:proofErr w:type="gramStart"/>
      <w:r>
        <w:t>уполномоченный</w:t>
      </w:r>
      <w:proofErr w:type="gramEnd"/>
      <w:r>
        <w:t xml:space="preserve"> муниципальный служащий Управления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rsidR="0046072D" w:rsidRDefault="0046072D">
      <w:pPr>
        <w:pStyle w:val="ConsPlusNormal"/>
        <w:spacing w:before="220"/>
        <w:ind w:firstLine="540"/>
        <w:jc w:val="both"/>
      </w:pPr>
      <w:r>
        <w:t>Акт обследования приобщается к экземпляру Договора, хранящегося в Управлении.</w:t>
      </w:r>
    </w:p>
    <w:p w:rsidR="0046072D" w:rsidRDefault="0046072D">
      <w:pPr>
        <w:pStyle w:val="ConsPlusNormal"/>
        <w:spacing w:before="220"/>
        <w:ind w:firstLine="540"/>
        <w:jc w:val="both"/>
      </w:pPr>
      <w:r>
        <w:t>При выявлении нарушений условий Договора, отраженных в Акте обследования, уполномоченным муниципальным служащим Управления готовится Уведомление, которое подписывается начальником Управления, и вручается Стороне Договора нарочно либо посредством направления почтовым отправлением, электронной почтой.</w:t>
      </w:r>
    </w:p>
    <w:p w:rsidR="0046072D" w:rsidRDefault="0046072D">
      <w:pPr>
        <w:pStyle w:val="ConsPlusNormal"/>
        <w:spacing w:before="220"/>
        <w:ind w:firstLine="540"/>
        <w:jc w:val="both"/>
      </w:pPr>
      <w:r>
        <w:t>При обнаружении в НТО, в нестационарном объекте по оказанию услуг признаков нарушений действующего законодательства в области оборота алкогольной и спиртосодержащей продукции Управление направляет информацию в уполномоченный орган с целью принятия мер в пределах установленной компетенции.</w:t>
      </w:r>
    </w:p>
    <w:p w:rsidR="0046072D" w:rsidRDefault="0046072D">
      <w:pPr>
        <w:pStyle w:val="ConsPlusNormal"/>
        <w:spacing w:before="220"/>
        <w:ind w:firstLine="540"/>
        <w:jc w:val="both"/>
      </w:pPr>
      <w:r>
        <w:t>Сторона Договора своими силами и за свой счет устраняет все обнаруженные нарушения в сроки, указанные в Уведомлении.</w:t>
      </w:r>
    </w:p>
    <w:p w:rsidR="0046072D" w:rsidRDefault="0046072D">
      <w:pPr>
        <w:pStyle w:val="ConsPlusNormal"/>
        <w:spacing w:before="220"/>
        <w:ind w:firstLine="540"/>
        <w:jc w:val="both"/>
      </w:pPr>
      <w:r>
        <w:t>6.7. В целях обеспечения контроля за исполнением требований Уведомления, Управление не позднее 10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путем повторного выезда с составлением Акта обследования.</w:t>
      </w:r>
    </w:p>
    <w:p w:rsidR="0046072D" w:rsidRDefault="0046072D">
      <w:pPr>
        <w:pStyle w:val="ConsPlusNormal"/>
        <w:spacing w:before="220"/>
        <w:ind w:firstLine="540"/>
        <w:jc w:val="both"/>
      </w:pPr>
      <w: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w:t>
      </w:r>
    </w:p>
    <w:p w:rsidR="0046072D" w:rsidRDefault="0046072D">
      <w:pPr>
        <w:pStyle w:val="ConsPlusNormal"/>
        <w:spacing w:before="220"/>
        <w:ind w:firstLine="540"/>
        <w:jc w:val="both"/>
      </w:pPr>
      <w:r>
        <w:t xml:space="preserve">При наличии повторно выявленных нарушений в соответствии с </w:t>
      </w:r>
      <w:hyperlink w:anchor="P1672" w:history="1">
        <w:r>
          <w:rPr>
            <w:color w:val="0000FF"/>
          </w:rPr>
          <w:t>подпунктом 2.1.1 договора</w:t>
        </w:r>
      </w:hyperlink>
      <w:r>
        <w:t>, утвержденного приложением N 6 к настоящему Постановлению Управление инициирует досрочное расторжение Договора.</w:t>
      </w:r>
    </w:p>
    <w:p w:rsidR="0046072D" w:rsidRDefault="0046072D">
      <w:pPr>
        <w:pStyle w:val="ConsPlusNormal"/>
        <w:spacing w:before="220"/>
        <w:ind w:firstLine="540"/>
        <w:jc w:val="both"/>
      </w:pPr>
      <w:r>
        <w:t>Копия уведомления о досрочном расторжении Договора приобщается к экземпляру Договора, хранящегося в Управлении.</w:t>
      </w:r>
    </w:p>
    <w:p w:rsidR="0046072D" w:rsidRDefault="0046072D">
      <w:pPr>
        <w:pStyle w:val="ConsPlusNormal"/>
        <w:spacing w:before="220"/>
        <w:ind w:firstLine="540"/>
        <w:jc w:val="both"/>
      </w:pPr>
      <w:r>
        <w:lastRenderedPageBreak/>
        <w:t>По истечении 3 дней после прекращения действия Договора Сторона по Договору обязана освободить территорию от конструкций НТО, нестационарного объекта по оказанию услуг, и привести ее в первоначальное состояние.</w:t>
      </w:r>
    </w:p>
    <w:p w:rsidR="0046072D" w:rsidRDefault="0046072D">
      <w:pPr>
        <w:pStyle w:val="ConsPlusNormal"/>
        <w:spacing w:before="220"/>
        <w:ind w:firstLine="540"/>
        <w:jc w:val="both"/>
      </w:pPr>
      <w:r>
        <w:t xml:space="preserve">6.8. В случае выявления фактов нарушения порядка и условий размещения нестационарных торговых объектов, требований Федерального </w:t>
      </w:r>
      <w:hyperlink r:id="rId23"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24" w:history="1">
        <w:r>
          <w:rPr>
            <w:color w:val="0000FF"/>
          </w:rPr>
          <w:t>статьей 3.8</w:t>
        </w:r>
      </w:hyperlink>
      <w:r>
        <w:t xml:space="preserve"> Закона Краснодарского края от 23 июля 2003 года N 608-КЗ "Об административных правонарушениях" составляется протокол об административном правонарушении.</w:t>
      </w:r>
    </w:p>
    <w:p w:rsidR="0046072D" w:rsidRDefault="0046072D">
      <w:pPr>
        <w:pStyle w:val="ConsPlusNormal"/>
        <w:spacing w:before="220"/>
        <w:ind w:firstLine="540"/>
        <w:jc w:val="both"/>
      </w:pPr>
      <w:r>
        <w:t xml:space="preserve">Должностными лицами Управления, обладающими полномочиями по составлению протоколов об административных правонарушениях являются должностные лица, указанные в </w:t>
      </w:r>
      <w:hyperlink r:id="rId25" w:history="1">
        <w:r>
          <w:rPr>
            <w:color w:val="0000FF"/>
          </w:rPr>
          <w:t>Законе</w:t>
        </w:r>
      </w:hyperlink>
      <w:r>
        <w:t xml:space="preserve"> Краснодарского края от 23 июля 2003 года N 608-КЗ "Об административных правонарушениях" (с изменениями и дополнениями).</w:t>
      </w:r>
    </w:p>
    <w:p w:rsidR="0046072D" w:rsidRDefault="0046072D">
      <w:pPr>
        <w:pStyle w:val="ConsPlusNormal"/>
        <w:spacing w:before="220"/>
        <w:ind w:firstLine="540"/>
        <w:jc w:val="both"/>
      </w:pPr>
      <w:r>
        <w:t>Протокол об административном правонарушении составляется по форме, утвержденной в установленном порядке.</w:t>
      </w:r>
    </w:p>
    <w:p w:rsidR="0046072D" w:rsidRDefault="0046072D">
      <w:pPr>
        <w:pStyle w:val="ConsPlusNormal"/>
        <w:spacing w:before="220"/>
        <w:ind w:firstLine="540"/>
        <w:jc w:val="both"/>
      </w:pPr>
      <w:r>
        <w:t>Протокол составляется после выявления события совершения административного правонарушения.</w:t>
      </w:r>
    </w:p>
    <w:p w:rsidR="0046072D" w:rsidRDefault="0046072D">
      <w:pPr>
        <w:pStyle w:val="ConsPlusNormal"/>
        <w:spacing w:before="220"/>
        <w:ind w:firstLine="540"/>
        <w:jc w:val="both"/>
      </w:pPr>
      <w:r>
        <w:t>Должностные лица Управления составляют протокол об административном правонарушении (далее - протокол) в 2-х экземплярах.</w:t>
      </w:r>
    </w:p>
    <w:p w:rsidR="0046072D" w:rsidRDefault="0046072D">
      <w:pPr>
        <w:pStyle w:val="ConsPlusNormal"/>
        <w:spacing w:before="220"/>
        <w:ind w:firstLine="540"/>
        <w:jc w:val="both"/>
      </w:pPr>
      <w:r>
        <w:t>Должностное лицо, составившее протокол об административном правонарушении направляет 1-й экземпляр протокола в административную комиссию администрации муниципального образования город Новороссийск, а 2-й экземпляр протокола вручает лицу, в отношении которого составлен протокол об административном правонарушении.</w:t>
      </w:r>
    </w:p>
    <w:p w:rsidR="0046072D" w:rsidRDefault="0046072D">
      <w:pPr>
        <w:pStyle w:val="ConsPlusNormal"/>
        <w:spacing w:before="220"/>
        <w:ind w:firstLine="540"/>
        <w:jc w:val="both"/>
      </w:pPr>
      <w: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w:t>
      </w:r>
      <w:hyperlink r:id="rId26" w:history="1">
        <w:r>
          <w:rPr>
            <w:color w:val="0000FF"/>
          </w:rPr>
          <w:t>КоАП</w:t>
        </w:r>
      </w:hyperlink>
      <w:r>
        <w:t xml:space="preserve"> РФ и (или) </w:t>
      </w:r>
      <w:hyperlink r:id="rId27" w:history="1">
        <w:r>
          <w:rPr>
            <w:color w:val="0000FF"/>
          </w:rPr>
          <w:t>Законом</w:t>
        </w:r>
      </w:hyperlink>
      <w:r>
        <w:t xml:space="preserve"> Краснодарского края от 23 июля 2003 года N 608-КЗ "Об административных правонарушениях" (с изменениями и дополнениями), о чем делается соответствующая отметка (запись) в протоколе.</w:t>
      </w:r>
    </w:p>
    <w:p w:rsidR="0046072D" w:rsidRDefault="0046072D">
      <w:pPr>
        <w:pStyle w:val="ConsPlusNormal"/>
        <w:spacing w:before="220"/>
        <w:ind w:firstLine="540"/>
        <w:jc w:val="both"/>
      </w:pPr>
      <w:r>
        <w:t>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w:t>
      </w:r>
    </w:p>
    <w:p w:rsidR="0046072D" w:rsidRDefault="0046072D">
      <w:pPr>
        <w:pStyle w:val="ConsPlusNormal"/>
        <w:spacing w:before="220"/>
        <w:ind w:firstLine="540"/>
        <w:jc w:val="both"/>
      </w:pPr>
      <w: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w:t>
      </w:r>
    </w:p>
    <w:p w:rsidR="0046072D" w:rsidRDefault="0046072D">
      <w:pPr>
        <w:pStyle w:val="ConsPlusNormal"/>
        <w:spacing w:before="220"/>
        <w:ind w:firstLine="540"/>
        <w:jc w:val="both"/>
      </w:pPr>
      <w:r>
        <w:t>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города Новороссийска.</w:t>
      </w:r>
    </w:p>
    <w:p w:rsidR="0046072D" w:rsidRDefault="0046072D">
      <w:pPr>
        <w:pStyle w:val="ConsPlusNormal"/>
        <w:jc w:val="both"/>
      </w:pPr>
    </w:p>
    <w:p w:rsidR="0046072D" w:rsidRDefault="0046072D">
      <w:pPr>
        <w:pStyle w:val="ConsPlusTitle"/>
        <w:jc w:val="center"/>
        <w:outlineLvl w:val="1"/>
      </w:pPr>
      <w:r>
        <w:t>7. Особенности размещения нестационарных</w:t>
      </w:r>
    </w:p>
    <w:p w:rsidR="0046072D" w:rsidRDefault="0046072D">
      <w:pPr>
        <w:pStyle w:val="ConsPlusTitle"/>
        <w:jc w:val="center"/>
      </w:pPr>
      <w:r>
        <w:t>торговых объектов, нестационарных объектов</w:t>
      </w:r>
    </w:p>
    <w:p w:rsidR="0046072D" w:rsidRDefault="0046072D">
      <w:pPr>
        <w:pStyle w:val="ConsPlusTitle"/>
        <w:jc w:val="center"/>
      </w:pPr>
      <w:r>
        <w:lastRenderedPageBreak/>
        <w:t>по оказанию услуг в период проведения публичных</w:t>
      </w:r>
    </w:p>
    <w:p w:rsidR="0046072D" w:rsidRDefault="0046072D">
      <w:pPr>
        <w:pStyle w:val="ConsPlusTitle"/>
        <w:jc w:val="center"/>
      </w:pPr>
      <w:r>
        <w:t>мероприятий (собрания, митинги, демонстрации, шествия,</w:t>
      </w:r>
    </w:p>
    <w:p w:rsidR="0046072D" w:rsidRDefault="0046072D">
      <w:pPr>
        <w:pStyle w:val="ConsPlusTitle"/>
        <w:jc w:val="center"/>
      </w:pPr>
      <w:r>
        <w:t>пикетирования и различные сочетания этих форм), а также</w:t>
      </w:r>
    </w:p>
    <w:p w:rsidR="0046072D" w:rsidRDefault="0046072D">
      <w:pPr>
        <w:pStyle w:val="ConsPlusTitle"/>
        <w:jc w:val="center"/>
      </w:pPr>
      <w:r>
        <w:t>торжественных, праздничных, спортивных, культурных,</w:t>
      </w:r>
    </w:p>
    <w:p w:rsidR="0046072D" w:rsidRDefault="0046072D">
      <w:pPr>
        <w:pStyle w:val="ConsPlusTitle"/>
        <w:jc w:val="center"/>
      </w:pPr>
      <w:r>
        <w:t>официальных и иных мероприятий</w:t>
      </w:r>
    </w:p>
    <w:p w:rsidR="0046072D" w:rsidRDefault="0046072D">
      <w:pPr>
        <w:pStyle w:val="ConsPlusNormal"/>
        <w:jc w:val="both"/>
      </w:pPr>
    </w:p>
    <w:p w:rsidR="0046072D" w:rsidRDefault="0046072D">
      <w:pPr>
        <w:pStyle w:val="ConsPlusNormal"/>
        <w:ind w:firstLine="540"/>
        <w:jc w:val="both"/>
      </w:pPr>
      <w:r>
        <w:t xml:space="preserve">7.1. При проведении на территории муниципального образования город Новороссийск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 нестационарные объекты по оказанию услуг 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город Новороссийск, главы муниципального образования город Новороссийск на основании заявлений, оформленных в соответствии с </w:t>
      </w:r>
      <w:hyperlink w:anchor="P246" w:history="1">
        <w:r>
          <w:rPr>
            <w:color w:val="0000FF"/>
          </w:rPr>
          <w:t>подпунктом 7.3</w:t>
        </w:r>
      </w:hyperlink>
      <w:r>
        <w:t xml:space="preserve"> настоящего Порядка, от индивидуальных предпринимателей, юридических лиц и лиц, занимающихся ведением личного подсобного хозяйства в местах, определенных указанными органами на основании </w:t>
      </w:r>
      <w:hyperlink w:anchor="P364" w:history="1">
        <w:r>
          <w:rPr>
            <w:color w:val="0000FF"/>
          </w:rPr>
          <w:t>Разрешения</w:t>
        </w:r>
      </w:hyperlink>
      <w:r>
        <w:t xml:space="preserve"> на размещение НТО либо нестационарного объекта по оказанию услуг в дни проведения Мероприятий, по форме, согласно приложению N 2 к настоящему Порядку.</w:t>
      </w:r>
    </w:p>
    <w:p w:rsidR="0046072D" w:rsidRDefault="0046072D">
      <w:pPr>
        <w:pStyle w:val="ConsPlusNormal"/>
        <w:spacing w:before="220"/>
        <w:ind w:firstLine="540"/>
        <w:jc w:val="both"/>
      </w:pPr>
      <w:r>
        <w:t>7.2. Ассортимент товаров и виды услуг, предусмотренных к реализации и предоставлению в дни проведения Мероприятий:</w:t>
      </w:r>
    </w:p>
    <w:p w:rsidR="0046072D" w:rsidRDefault="0046072D">
      <w:pPr>
        <w:pStyle w:val="ConsPlusNormal"/>
        <w:spacing w:before="220"/>
        <w:ind w:firstLine="540"/>
        <w:jc w:val="both"/>
      </w:pPr>
      <w:r>
        <w:t>7.2.1. попкорн;</w:t>
      </w:r>
    </w:p>
    <w:p w:rsidR="0046072D" w:rsidRDefault="0046072D">
      <w:pPr>
        <w:pStyle w:val="ConsPlusNormal"/>
        <w:spacing w:before="220"/>
        <w:ind w:firstLine="540"/>
        <w:jc w:val="both"/>
      </w:pPr>
      <w:r>
        <w:t>7.2.2. сладкая вата;</w:t>
      </w:r>
    </w:p>
    <w:p w:rsidR="0046072D" w:rsidRDefault="0046072D">
      <w:pPr>
        <w:pStyle w:val="ConsPlusNormal"/>
        <w:spacing w:before="220"/>
        <w:ind w:firstLine="540"/>
        <w:jc w:val="both"/>
      </w:pPr>
      <w:r>
        <w:t>7.2.3. воздушные шары;</w:t>
      </w:r>
    </w:p>
    <w:p w:rsidR="0046072D" w:rsidRDefault="0046072D">
      <w:pPr>
        <w:pStyle w:val="ConsPlusNormal"/>
        <w:spacing w:before="220"/>
        <w:ind w:firstLine="540"/>
        <w:jc w:val="both"/>
      </w:pPr>
      <w:r>
        <w:t>7.2.4. сувенирная и карнавальная продукция;</w:t>
      </w:r>
    </w:p>
    <w:p w:rsidR="0046072D" w:rsidRDefault="0046072D">
      <w:pPr>
        <w:pStyle w:val="ConsPlusNormal"/>
        <w:spacing w:before="220"/>
        <w:ind w:firstLine="540"/>
        <w:jc w:val="both"/>
      </w:pPr>
      <w:r>
        <w:t>7.2.5. мороженое;</w:t>
      </w:r>
    </w:p>
    <w:p w:rsidR="0046072D" w:rsidRDefault="0046072D">
      <w:pPr>
        <w:pStyle w:val="ConsPlusNormal"/>
        <w:spacing w:before="220"/>
        <w:ind w:firstLine="540"/>
        <w:jc w:val="both"/>
      </w:pPr>
      <w:r>
        <w:t>7.2.6. безалкогольные напитки;</w:t>
      </w:r>
    </w:p>
    <w:p w:rsidR="0046072D" w:rsidRDefault="0046072D">
      <w:pPr>
        <w:pStyle w:val="ConsPlusNormal"/>
        <w:spacing w:before="220"/>
        <w:ind w:firstLine="540"/>
        <w:jc w:val="both"/>
      </w:pPr>
      <w:r>
        <w:t>7.2.7. аттракционы;</w:t>
      </w:r>
    </w:p>
    <w:p w:rsidR="0046072D" w:rsidRDefault="0046072D">
      <w:pPr>
        <w:pStyle w:val="ConsPlusNormal"/>
        <w:spacing w:before="220"/>
        <w:ind w:firstLine="540"/>
        <w:jc w:val="both"/>
      </w:pPr>
      <w:r>
        <w:t>7.2.8. спортивно-игровые комплексы;</w:t>
      </w:r>
    </w:p>
    <w:p w:rsidR="0046072D" w:rsidRDefault="0046072D">
      <w:pPr>
        <w:pStyle w:val="ConsPlusNormal"/>
        <w:spacing w:before="220"/>
        <w:ind w:firstLine="540"/>
        <w:jc w:val="both"/>
      </w:pPr>
      <w:r>
        <w:t>7.2.9. пункты проката инвентаря;</w:t>
      </w:r>
    </w:p>
    <w:p w:rsidR="0046072D" w:rsidRDefault="0046072D">
      <w:pPr>
        <w:pStyle w:val="ConsPlusNormal"/>
        <w:spacing w:before="220"/>
        <w:ind w:firstLine="540"/>
        <w:jc w:val="both"/>
      </w:pPr>
      <w:r>
        <w:t>7.2.10. живые и искусственные цветы;</w:t>
      </w:r>
    </w:p>
    <w:p w:rsidR="0046072D" w:rsidRDefault="0046072D">
      <w:pPr>
        <w:pStyle w:val="ConsPlusNormal"/>
        <w:spacing w:before="220"/>
        <w:ind w:firstLine="540"/>
        <w:jc w:val="both"/>
      </w:pPr>
      <w:r>
        <w:t>7.2.11. продукция предприятий общественного питания.</w:t>
      </w:r>
    </w:p>
    <w:p w:rsidR="0046072D" w:rsidRDefault="0046072D">
      <w:pPr>
        <w:pStyle w:val="ConsPlusNormal"/>
        <w:spacing w:before="220"/>
        <w:ind w:firstLine="540"/>
        <w:jc w:val="both"/>
      </w:pPr>
      <w:bookmarkStart w:id="9" w:name="P246"/>
      <w:bookmarkEnd w:id="9"/>
      <w:r>
        <w:t>7.3. Для получения разрешения на право размещения НТО, нестационарных объектов по оказанию услуг в дни проведения Мероприятий, заявители подают в Управление заявление с приложением копии свидетельства о государственной регистрации в качестве индивидуального предпринимателя или юридического лица, не менее чем за 15 календарных дней до даты проведения праздничного мероприятия.</w:t>
      </w:r>
    </w:p>
    <w:p w:rsidR="0046072D" w:rsidRDefault="0046072D">
      <w:pPr>
        <w:pStyle w:val="ConsPlusNormal"/>
        <w:spacing w:before="220"/>
        <w:ind w:firstLine="540"/>
        <w:jc w:val="both"/>
      </w:pPr>
      <w:r>
        <w:t>7.3.1. В заявлении указывается необходимая информация:</w:t>
      </w:r>
    </w:p>
    <w:p w:rsidR="0046072D" w:rsidRDefault="0046072D">
      <w:pPr>
        <w:pStyle w:val="ConsPlusNormal"/>
        <w:spacing w:before="220"/>
        <w:ind w:firstLine="540"/>
        <w:jc w:val="both"/>
      </w:pPr>
      <w:r>
        <w:t>7.3.1.1. полное наименование заявителя;</w:t>
      </w:r>
    </w:p>
    <w:p w:rsidR="0046072D" w:rsidRDefault="0046072D">
      <w:pPr>
        <w:pStyle w:val="ConsPlusNormal"/>
        <w:spacing w:before="220"/>
        <w:ind w:firstLine="540"/>
        <w:jc w:val="both"/>
      </w:pPr>
      <w:r>
        <w:t>7.3.1.2. юридический адрес заявителя (место жительства индивидуального предпринимателя);</w:t>
      </w:r>
    </w:p>
    <w:p w:rsidR="0046072D" w:rsidRDefault="0046072D">
      <w:pPr>
        <w:pStyle w:val="ConsPlusNormal"/>
        <w:spacing w:before="220"/>
        <w:ind w:firstLine="540"/>
        <w:jc w:val="both"/>
      </w:pPr>
      <w:r>
        <w:lastRenderedPageBreak/>
        <w:t>7.3.1.3. наименование проводимого Мероприятия;</w:t>
      </w:r>
    </w:p>
    <w:p w:rsidR="0046072D" w:rsidRDefault="0046072D">
      <w:pPr>
        <w:pStyle w:val="ConsPlusNormal"/>
        <w:spacing w:before="220"/>
        <w:ind w:firstLine="540"/>
        <w:jc w:val="both"/>
      </w:pPr>
      <w:r>
        <w:t>7.3.1.4. предполагаемые даты размещения НТО либо нестационарного объекта по оказанию услуги;</w:t>
      </w:r>
    </w:p>
    <w:p w:rsidR="0046072D" w:rsidRDefault="0046072D">
      <w:pPr>
        <w:pStyle w:val="ConsPlusNormal"/>
        <w:spacing w:before="220"/>
        <w:ind w:firstLine="540"/>
        <w:jc w:val="both"/>
      </w:pPr>
      <w:r>
        <w:t>7.3.1.5. адрес размещения НТО либо нестационарного объекта по оказанию услуги;</w:t>
      </w:r>
    </w:p>
    <w:p w:rsidR="0046072D" w:rsidRDefault="0046072D">
      <w:pPr>
        <w:pStyle w:val="ConsPlusNormal"/>
        <w:spacing w:before="220"/>
        <w:ind w:firstLine="540"/>
        <w:jc w:val="both"/>
      </w:pPr>
      <w:r>
        <w:t>7.4. Заявителю может быть отказано в случае если:</w:t>
      </w:r>
    </w:p>
    <w:p w:rsidR="0046072D" w:rsidRDefault="0046072D">
      <w:pPr>
        <w:pStyle w:val="ConsPlusNormal"/>
        <w:spacing w:before="220"/>
        <w:ind w:firstLine="540"/>
        <w:jc w:val="both"/>
      </w:pPr>
      <w:r>
        <w:t>7.4.1. проведение Мероприятий не планируется в период, указанный в заявлении либо отмена Мероприятия;</w:t>
      </w:r>
    </w:p>
    <w:p w:rsidR="0046072D" w:rsidRDefault="0046072D">
      <w:pPr>
        <w:pStyle w:val="ConsPlusNormal"/>
        <w:spacing w:before="220"/>
        <w:ind w:firstLine="540"/>
        <w:jc w:val="both"/>
      </w:pPr>
      <w:r>
        <w:t>7.4.2.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w:t>
      </w:r>
    </w:p>
    <w:p w:rsidR="0046072D" w:rsidRDefault="0046072D">
      <w:pPr>
        <w:pStyle w:val="ConsPlusNormal"/>
        <w:spacing w:before="220"/>
        <w:ind w:firstLine="540"/>
        <w:jc w:val="both"/>
      </w:pPr>
      <w:r>
        <w:t>7.4.3. размещение НТО либо нестационарных объектов по оказанию услуг в заявленном месте будет препятствовать проведению Мероприятий, движению транспорта и (или) пешеходов;</w:t>
      </w:r>
    </w:p>
    <w:p w:rsidR="0046072D" w:rsidRDefault="0046072D">
      <w:pPr>
        <w:pStyle w:val="ConsPlusNormal"/>
        <w:spacing w:before="220"/>
        <w:ind w:firstLine="540"/>
        <w:jc w:val="both"/>
      </w:pPr>
      <w:r>
        <w:t>7.4.4. отсутствие необходимости в размещении, наличия достаточного количества стационарных торговых объектов (3 и более) и НТО либо нестационарных объектов по оказанию услуг (2 и более), осуществляющих реализацию схожего ассортимента товаров либо оказание аналогичных услуг, по адресу, указанному в заявлении.</w:t>
      </w:r>
    </w:p>
    <w:p w:rsidR="0046072D" w:rsidRDefault="0046072D">
      <w:pPr>
        <w:pStyle w:val="ConsPlusNormal"/>
        <w:spacing w:before="220"/>
        <w:ind w:firstLine="540"/>
        <w:jc w:val="both"/>
      </w:pPr>
      <w:r>
        <w:t>7.5. В случае если два или более заявителей подали заявление по одному адресу, предпочтение отдается заявителю, ранее других подавшему заявление.</w:t>
      </w:r>
    </w:p>
    <w:p w:rsidR="0046072D" w:rsidRDefault="0046072D">
      <w:pPr>
        <w:pStyle w:val="ConsPlusNormal"/>
        <w:spacing w:before="220"/>
        <w:ind w:firstLine="540"/>
        <w:jc w:val="both"/>
      </w:pPr>
      <w:r>
        <w:t>7.6. Решение о выдаче (отказе в выдаче) разрешения на право размещения НТО либо нестационарного объекта по оказанию услуги в дни проведения Мероприятий, принимается руководителем Управления.</w:t>
      </w:r>
    </w:p>
    <w:p w:rsidR="0046072D" w:rsidRDefault="0046072D">
      <w:pPr>
        <w:pStyle w:val="ConsPlusNormal"/>
        <w:spacing w:before="220"/>
        <w:ind w:firstLine="540"/>
        <w:jc w:val="both"/>
      </w:pPr>
      <w:r>
        <w:t>7.7. Разрешение на размещение НТО либо нестационарного объекта по оказанию услуги в дни проведения Мероприятий, выдается Управлением не менее чем за 5 календарных дней до даты проведения Мероприятия.</w:t>
      </w:r>
    </w:p>
    <w:p w:rsidR="0046072D" w:rsidRDefault="0046072D">
      <w:pPr>
        <w:pStyle w:val="ConsPlusNormal"/>
        <w:spacing w:before="220"/>
        <w:ind w:firstLine="540"/>
        <w:jc w:val="both"/>
      </w:pPr>
      <w:r>
        <w:t>7.8. В случае принятия решения об отказе в выдаче разрешения на право размещения НТО либо нестационарного объекта по оказанию услуги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 либо нестационарного объекта по оказанию услуги.</w:t>
      </w:r>
    </w:p>
    <w:p w:rsidR="0046072D" w:rsidRDefault="0046072D">
      <w:pPr>
        <w:pStyle w:val="ConsPlusNormal"/>
        <w:jc w:val="both"/>
      </w:pPr>
    </w:p>
    <w:p w:rsidR="0046072D" w:rsidRDefault="0046072D">
      <w:pPr>
        <w:pStyle w:val="ConsPlusTitle"/>
        <w:jc w:val="center"/>
        <w:outlineLvl w:val="1"/>
      </w:pPr>
      <w:r>
        <w:t>8. Заключительные положения</w:t>
      </w:r>
    </w:p>
    <w:p w:rsidR="0046072D" w:rsidRDefault="0046072D">
      <w:pPr>
        <w:pStyle w:val="ConsPlusNormal"/>
        <w:jc w:val="both"/>
      </w:pPr>
    </w:p>
    <w:p w:rsidR="0046072D" w:rsidRDefault="0046072D">
      <w:pPr>
        <w:pStyle w:val="ConsPlusNormal"/>
        <w:ind w:firstLine="540"/>
        <w:jc w:val="both"/>
      </w:pPr>
      <w:r>
        <w:t>8.1. В случае наличия оснований для расторжения Договора, установленных им и (или) действующим законодательством, администрация муниципального образования город Новороссийск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46072D" w:rsidRDefault="0046072D">
      <w:pPr>
        <w:pStyle w:val="ConsPlusNormal"/>
        <w:spacing w:before="220"/>
        <w:ind w:firstLine="540"/>
        <w:jc w:val="both"/>
      </w:pPr>
      <w:r>
        <w:t>8.2.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lastRenderedPageBreak/>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Порядку</w:t>
      </w:r>
    </w:p>
    <w:p w:rsidR="0046072D" w:rsidRDefault="0046072D">
      <w:pPr>
        <w:pStyle w:val="ConsPlusNormal"/>
        <w:jc w:val="right"/>
      </w:pPr>
      <w:r>
        <w:t>размещения нестационарных</w:t>
      </w:r>
    </w:p>
    <w:p w:rsidR="0046072D" w:rsidRDefault="0046072D">
      <w:pPr>
        <w:pStyle w:val="ConsPlusNormal"/>
        <w:jc w:val="right"/>
      </w:pPr>
      <w:r>
        <w:t>торговых объектов, нестационарных</w:t>
      </w:r>
    </w:p>
    <w:p w:rsidR="0046072D" w:rsidRDefault="0046072D">
      <w:pPr>
        <w:pStyle w:val="ConsPlusNormal"/>
        <w:jc w:val="right"/>
      </w:pPr>
      <w:r>
        <w:t>объектов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w:t>
      </w:r>
    </w:p>
    <w:p w:rsidR="0046072D" w:rsidRDefault="0046072D">
      <w:pPr>
        <w:pStyle w:val="ConsPlusNormal"/>
        <w:jc w:val="right"/>
      </w:pPr>
      <w:r>
        <w:t>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10" w:name="P288"/>
            <w:bookmarkEnd w:id="10"/>
            <w:r>
              <w:t>АКТ ОБСЛЕДОВАНИЯ</w:t>
            </w:r>
          </w:p>
          <w:p w:rsidR="0046072D" w:rsidRDefault="0046072D">
            <w:pPr>
              <w:pStyle w:val="ConsPlusNormal"/>
              <w:jc w:val="center"/>
            </w:pPr>
            <w:r>
              <w:t>нестационарного торгового объекта, нестационарного объекта по оказанию услуги на предмет выполнения участником требований договора о предоставлении права на размещение нестационарного торгового объекта, нестационарного объекта по оказанию услуги на земельном участке, находящемся в муниципальной собственности либо государственная собственность на который не разграничена</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jc w:val="right"/>
            </w:pPr>
            <w:r>
              <w:t>"___" ___________ 20___ года</w:t>
            </w:r>
          </w:p>
        </w:tc>
      </w:tr>
      <w:tr w:rsidR="0046072D">
        <w:tc>
          <w:tcPr>
            <w:tcW w:w="9071" w:type="dxa"/>
            <w:tcBorders>
              <w:top w:val="nil"/>
              <w:left w:val="nil"/>
              <w:bottom w:val="nil"/>
              <w:right w:val="nil"/>
            </w:tcBorders>
          </w:tcPr>
          <w:p w:rsidR="0046072D" w:rsidRDefault="0046072D">
            <w:pPr>
              <w:pStyle w:val="ConsPlusNormal"/>
              <w:jc w:val="both"/>
            </w:pPr>
            <w:r>
              <w:t>Наименование предприятия _______________________________________________</w:t>
            </w:r>
          </w:p>
          <w:p w:rsidR="0046072D" w:rsidRDefault="0046072D">
            <w:pPr>
              <w:pStyle w:val="ConsPlusNormal"/>
              <w:jc w:val="both"/>
            </w:pPr>
            <w:r>
              <w:t>Реквизиты договора ______________________________________________________</w:t>
            </w:r>
          </w:p>
          <w:p w:rsidR="0046072D" w:rsidRDefault="0046072D">
            <w:pPr>
              <w:pStyle w:val="ConsPlusNormal"/>
              <w:jc w:val="both"/>
            </w:pPr>
            <w:r>
              <w:t>Адрес (местоположение объекта) ___________________________________________</w:t>
            </w:r>
          </w:p>
          <w:p w:rsidR="0046072D" w:rsidRDefault="0046072D">
            <w:pPr>
              <w:pStyle w:val="ConsPlusNormal"/>
              <w:jc w:val="both"/>
            </w:pPr>
            <w:r>
              <w:t>Специалистом управления торговли и потребительского рынка администрации муниципального образования город Новороссийск</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(Ф.И.О. специалистов, должность)</w:t>
            </w:r>
          </w:p>
          <w:p w:rsidR="0046072D" w:rsidRDefault="0046072D">
            <w:pPr>
              <w:pStyle w:val="ConsPlusNormal"/>
              <w:jc w:val="both"/>
            </w:pPr>
            <w:r>
              <w:t>в присутствии ___________________________________________________________</w:t>
            </w:r>
          </w:p>
          <w:p w:rsidR="0046072D" w:rsidRDefault="0046072D">
            <w:pPr>
              <w:pStyle w:val="ConsPlusNormal"/>
              <w:jc w:val="center"/>
            </w:pPr>
            <w:r>
              <w:t>(Ф.И.О. гражданина, в присутствии которого осуществляется обследование)</w:t>
            </w:r>
          </w:p>
          <w:p w:rsidR="0046072D" w:rsidRDefault="0046072D">
            <w:pPr>
              <w:pStyle w:val="ConsPlusNormal"/>
              <w:jc w:val="both"/>
            </w:pPr>
            <w:r>
              <w:t>проведено обследование Объекта, в результате чего установлено следующее:</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3912"/>
      </w:tblGrid>
      <w:tr w:rsidR="0046072D">
        <w:tc>
          <w:tcPr>
            <w:tcW w:w="510" w:type="dxa"/>
          </w:tcPr>
          <w:p w:rsidR="0046072D" w:rsidRDefault="0046072D">
            <w:pPr>
              <w:pStyle w:val="ConsPlusNormal"/>
            </w:pPr>
            <w:r>
              <w:t>N п/п</w:t>
            </w:r>
          </w:p>
        </w:tc>
        <w:tc>
          <w:tcPr>
            <w:tcW w:w="4649" w:type="dxa"/>
          </w:tcPr>
          <w:p w:rsidR="0046072D" w:rsidRDefault="0046072D">
            <w:pPr>
              <w:pStyle w:val="ConsPlusNormal"/>
            </w:pPr>
            <w:r>
              <w:t>Условия договора</w:t>
            </w:r>
          </w:p>
        </w:tc>
        <w:tc>
          <w:tcPr>
            <w:tcW w:w="3912" w:type="dxa"/>
          </w:tcPr>
          <w:p w:rsidR="0046072D" w:rsidRDefault="0046072D">
            <w:pPr>
              <w:pStyle w:val="ConsPlusNormal"/>
            </w:pPr>
            <w:r>
              <w:t>Соответствует/не соответствует условиям договора (фактическое выполнение)</w:t>
            </w:r>
          </w:p>
        </w:tc>
      </w:tr>
      <w:tr w:rsidR="0046072D">
        <w:tc>
          <w:tcPr>
            <w:tcW w:w="510" w:type="dxa"/>
          </w:tcPr>
          <w:p w:rsidR="0046072D" w:rsidRDefault="0046072D">
            <w:pPr>
              <w:pStyle w:val="ConsPlusNormal"/>
            </w:pPr>
            <w:r>
              <w:t>1.</w:t>
            </w:r>
          </w:p>
        </w:tc>
        <w:tc>
          <w:tcPr>
            <w:tcW w:w="4649" w:type="dxa"/>
          </w:tcPr>
          <w:p w:rsidR="0046072D" w:rsidRDefault="0046072D">
            <w:pPr>
              <w:pStyle w:val="ConsPlusNormal"/>
            </w:pPr>
            <w:r>
              <w:t>Тип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2.</w:t>
            </w:r>
          </w:p>
        </w:tc>
        <w:tc>
          <w:tcPr>
            <w:tcW w:w="4649" w:type="dxa"/>
          </w:tcPr>
          <w:p w:rsidR="0046072D" w:rsidRDefault="0046072D">
            <w:pPr>
              <w:pStyle w:val="ConsPlusNormal"/>
            </w:pPr>
            <w:r>
              <w:t>Место размещения</w:t>
            </w:r>
          </w:p>
        </w:tc>
        <w:tc>
          <w:tcPr>
            <w:tcW w:w="3912" w:type="dxa"/>
          </w:tcPr>
          <w:p w:rsidR="0046072D" w:rsidRDefault="0046072D">
            <w:pPr>
              <w:pStyle w:val="ConsPlusNormal"/>
            </w:pPr>
          </w:p>
        </w:tc>
      </w:tr>
      <w:tr w:rsidR="0046072D">
        <w:tc>
          <w:tcPr>
            <w:tcW w:w="510" w:type="dxa"/>
          </w:tcPr>
          <w:p w:rsidR="0046072D" w:rsidRDefault="0046072D">
            <w:pPr>
              <w:pStyle w:val="ConsPlusNormal"/>
            </w:pPr>
            <w:r>
              <w:t>3.</w:t>
            </w:r>
          </w:p>
        </w:tc>
        <w:tc>
          <w:tcPr>
            <w:tcW w:w="4649" w:type="dxa"/>
          </w:tcPr>
          <w:p w:rsidR="0046072D" w:rsidRDefault="0046072D">
            <w:pPr>
              <w:pStyle w:val="ConsPlusNormal"/>
            </w:pPr>
            <w:r>
              <w:t>Соответствие объекта эскизу (дизайн-проекту)</w:t>
            </w:r>
          </w:p>
          <w:p w:rsidR="0046072D" w:rsidRDefault="0046072D">
            <w:pPr>
              <w:pStyle w:val="ConsPlusNormal"/>
            </w:pPr>
            <w:r>
              <w:t>- фасад</w:t>
            </w:r>
          </w:p>
          <w:p w:rsidR="0046072D" w:rsidRDefault="0046072D">
            <w:pPr>
              <w:pStyle w:val="ConsPlusNormal"/>
            </w:pPr>
            <w:r>
              <w:t>- кровля</w:t>
            </w:r>
          </w:p>
          <w:p w:rsidR="0046072D" w:rsidRDefault="0046072D">
            <w:pPr>
              <w:pStyle w:val="ConsPlusNormal"/>
            </w:pPr>
            <w:r>
              <w:t>- реклама</w:t>
            </w:r>
          </w:p>
        </w:tc>
        <w:tc>
          <w:tcPr>
            <w:tcW w:w="3912" w:type="dxa"/>
          </w:tcPr>
          <w:p w:rsidR="0046072D" w:rsidRDefault="0046072D">
            <w:pPr>
              <w:pStyle w:val="ConsPlusNormal"/>
            </w:pPr>
          </w:p>
        </w:tc>
      </w:tr>
      <w:tr w:rsidR="0046072D">
        <w:tc>
          <w:tcPr>
            <w:tcW w:w="510" w:type="dxa"/>
          </w:tcPr>
          <w:p w:rsidR="0046072D" w:rsidRDefault="0046072D">
            <w:pPr>
              <w:pStyle w:val="ConsPlusNormal"/>
            </w:pPr>
            <w:r>
              <w:lastRenderedPageBreak/>
              <w:t>4.</w:t>
            </w:r>
          </w:p>
        </w:tc>
        <w:tc>
          <w:tcPr>
            <w:tcW w:w="4649" w:type="dxa"/>
          </w:tcPr>
          <w:p w:rsidR="0046072D" w:rsidRDefault="0046072D">
            <w:pPr>
              <w:pStyle w:val="ConsPlusNormal"/>
            </w:pPr>
            <w:r>
              <w:t>Площадь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5.</w:t>
            </w:r>
          </w:p>
        </w:tc>
        <w:tc>
          <w:tcPr>
            <w:tcW w:w="4649" w:type="dxa"/>
          </w:tcPr>
          <w:p w:rsidR="0046072D" w:rsidRDefault="0046072D">
            <w:pPr>
              <w:pStyle w:val="ConsPlusNormal"/>
            </w:pPr>
            <w:r>
              <w:t>Период функционирования</w:t>
            </w:r>
          </w:p>
        </w:tc>
        <w:tc>
          <w:tcPr>
            <w:tcW w:w="3912" w:type="dxa"/>
          </w:tcPr>
          <w:p w:rsidR="0046072D" w:rsidRDefault="0046072D">
            <w:pPr>
              <w:pStyle w:val="ConsPlusNormal"/>
            </w:pPr>
          </w:p>
        </w:tc>
      </w:tr>
      <w:tr w:rsidR="0046072D">
        <w:tc>
          <w:tcPr>
            <w:tcW w:w="510" w:type="dxa"/>
          </w:tcPr>
          <w:p w:rsidR="0046072D" w:rsidRDefault="0046072D">
            <w:pPr>
              <w:pStyle w:val="ConsPlusNormal"/>
            </w:pPr>
            <w:r>
              <w:t>6.</w:t>
            </w:r>
          </w:p>
        </w:tc>
        <w:tc>
          <w:tcPr>
            <w:tcW w:w="4649" w:type="dxa"/>
          </w:tcPr>
          <w:p w:rsidR="0046072D" w:rsidRDefault="0046072D">
            <w:pPr>
              <w:pStyle w:val="ConsPlusNormal"/>
            </w:pPr>
            <w:r>
              <w:t>Специализация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7.</w:t>
            </w:r>
          </w:p>
        </w:tc>
        <w:tc>
          <w:tcPr>
            <w:tcW w:w="4649" w:type="dxa"/>
          </w:tcPr>
          <w:p w:rsidR="0046072D" w:rsidRDefault="0046072D">
            <w:pPr>
              <w:pStyle w:val="ConsPlusNormal"/>
            </w:pPr>
            <w:r>
              <w:t>Срок действия Договора</w:t>
            </w:r>
          </w:p>
        </w:tc>
        <w:tc>
          <w:tcPr>
            <w:tcW w:w="3912" w:type="dxa"/>
          </w:tcPr>
          <w:p w:rsidR="0046072D" w:rsidRDefault="0046072D">
            <w:pPr>
              <w:pStyle w:val="ConsPlusNormal"/>
            </w:pPr>
          </w:p>
        </w:tc>
      </w:tr>
      <w:tr w:rsidR="0046072D">
        <w:tc>
          <w:tcPr>
            <w:tcW w:w="510" w:type="dxa"/>
          </w:tcPr>
          <w:p w:rsidR="0046072D" w:rsidRDefault="0046072D">
            <w:pPr>
              <w:pStyle w:val="ConsPlusNormal"/>
            </w:pPr>
            <w:r>
              <w:t>8.</w:t>
            </w:r>
          </w:p>
        </w:tc>
        <w:tc>
          <w:tcPr>
            <w:tcW w:w="4649" w:type="dxa"/>
          </w:tcPr>
          <w:p w:rsidR="0046072D" w:rsidRDefault="0046072D">
            <w:pPr>
              <w:pStyle w:val="ConsPlusNormal"/>
            </w:pPr>
            <w:r>
              <w:t>Санитарное состояние, благоустройство прилегающей территории</w:t>
            </w:r>
          </w:p>
        </w:tc>
        <w:tc>
          <w:tcPr>
            <w:tcW w:w="3912" w:type="dxa"/>
          </w:tcPr>
          <w:p w:rsidR="0046072D" w:rsidRDefault="0046072D">
            <w:pPr>
              <w:pStyle w:val="ConsPlusNormal"/>
            </w:pPr>
          </w:p>
        </w:tc>
      </w:tr>
      <w:tr w:rsidR="0046072D">
        <w:tc>
          <w:tcPr>
            <w:tcW w:w="510" w:type="dxa"/>
          </w:tcPr>
          <w:p w:rsidR="0046072D" w:rsidRDefault="0046072D">
            <w:pPr>
              <w:pStyle w:val="ConsPlusNormal"/>
            </w:pPr>
            <w:r>
              <w:t>9.</w:t>
            </w:r>
          </w:p>
        </w:tc>
        <w:tc>
          <w:tcPr>
            <w:tcW w:w="4649" w:type="dxa"/>
          </w:tcPr>
          <w:p w:rsidR="0046072D" w:rsidRDefault="0046072D">
            <w:pPr>
              <w:pStyle w:val="ConsPlusNormal"/>
            </w:pPr>
            <w:r>
              <w:t>Вывеска торгового Объекта, оформленная в соответствии с требованиями действующего законодательства</w:t>
            </w:r>
          </w:p>
        </w:tc>
        <w:tc>
          <w:tcPr>
            <w:tcW w:w="3912" w:type="dxa"/>
          </w:tcPr>
          <w:p w:rsidR="0046072D" w:rsidRDefault="0046072D">
            <w:pPr>
              <w:pStyle w:val="ConsPlusNormal"/>
            </w:pPr>
          </w:p>
        </w:tc>
      </w:tr>
      <w:tr w:rsidR="0046072D">
        <w:tc>
          <w:tcPr>
            <w:tcW w:w="510" w:type="dxa"/>
          </w:tcPr>
          <w:p w:rsidR="0046072D" w:rsidRDefault="0046072D">
            <w:pPr>
              <w:pStyle w:val="ConsPlusNormal"/>
            </w:pPr>
            <w:r>
              <w:t>10.</w:t>
            </w:r>
          </w:p>
        </w:tc>
        <w:tc>
          <w:tcPr>
            <w:tcW w:w="4649" w:type="dxa"/>
          </w:tcPr>
          <w:p w:rsidR="0046072D" w:rsidRDefault="0046072D">
            <w:pPr>
              <w:pStyle w:val="ConsPlusNormal"/>
            </w:pPr>
            <w:r>
              <w:t>Наличие договора на вывоз ТБО</w:t>
            </w:r>
          </w:p>
        </w:tc>
        <w:tc>
          <w:tcPr>
            <w:tcW w:w="3912" w:type="dxa"/>
          </w:tcPr>
          <w:p w:rsidR="0046072D" w:rsidRDefault="0046072D">
            <w:pPr>
              <w:pStyle w:val="ConsPlusNormal"/>
            </w:pPr>
          </w:p>
        </w:tc>
      </w:tr>
      <w:tr w:rsidR="0046072D">
        <w:tc>
          <w:tcPr>
            <w:tcW w:w="510" w:type="dxa"/>
          </w:tcPr>
          <w:p w:rsidR="0046072D" w:rsidRDefault="0046072D">
            <w:pPr>
              <w:pStyle w:val="ConsPlusNormal"/>
            </w:pPr>
            <w:r>
              <w:t>11.</w:t>
            </w:r>
          </w:p>
        </w:tc>
        <w:tc>
          <w:tcPr>
            <w:tcW w:w="4649" w:type="dxa"/>
          </w:tcPr>
          <w:p w:rsidR="0046072D" w:rsidRDefault="0046072D">
            <w:pPr>
              <w:pStyle w:val="ConsPlusNormal"/>
            </w:pPr>
            <w:r>
              <w:t xml:space="preserve">Иные в соответствии с </w:t>
            </w:r>
            <w:hyperlink w:anchor="P141" w:history="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w:t>
            </w:r>
          </w:p>
        </w:tc>
        <w:tc>
          <w:tcPr>
            <w:tcW w:w="3912"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pPr>
            <w:r>
              <w:t>Подпись специалиста _____________________________________________________</w:t>
            </w:r>
          </w:p>
        </w:tc>
      </w:tr>
      <w:tr w:rsidR="0046072D">
        <w:tc>
          <w:tcPr>
            <w:tcW w:w="9071" w:type="dxa"/>
            <w:tcBorders>
              <w:top w:val="nil"/>
              <w:left w:val="nil"/>
              <w:bottom w:val="nil"/>
              <w:right w:val="nil"/>
            </w:tcBorders>
          </w:tcPr>
          <w:p w:rsidR="0046072D" w:rsidRDefault="0046072D">
            <w:pPr>
              <w:pStyle w:val="ConsPlusNormal"/>
            </w:pPr>
            <w:r>
              <w:t>Подпись лица, в присутствии которого проведено обследование ________________</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Порядку</w:t>
      </w:r>
    </w:p>
    <w:p w:rsidR="0046072D" w:rsidRDefault="0046072D">
      <w:pPr>
        <w:pStyle w:val="ConsPlusNormal"/>
        <w:jc w:val="right"/>
      </w:pPr>
      <w:r>
        <w:t>размещения нестационарных</w:t>
      </w:r>
    </w:p>
    <w:p w:rsidR="0046072D" w:rsidRDefault="0046072D">
      <w:pPr>
        <w:pStyle w:val="ConsPlusNormal"/>
        <w:jc w:val="right"/>
      </w:pPr>
      <w:r>
        <w:t>торговых объектов, нестационарных</w:t>
      </w:r>
    </w:p>
    <w:p w:rsidR="0046072D" w:rsidRDefault="0046072D">
      <w:pPr>
        <w:pStyle w:val="ConsPlusNormal"/>
        <w:jc w:val="right"/>
      </w:pPr>
      <w:r>
        <w:t>объектов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11" w:name="P364"/>
            <w:bookmarkEnd w:id="11"/>
            <w:r>
              <w:t>Разрешение</w:t>
            </w:r>
          </w:p>
          <w:p w:rsidR="0046072D" w:rsidRDefault="0046072D">
            <w:pPr>
              <w:pStyle w:val="ConsPlusNormal"/>
              <w:jc w:val="center"/>
            </w:pPr>
            <w: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w:t>
            </w:r>
            <w:r>
              <w:lastRenderedPageBreak/>
              <w:t>государственная собственность на которые не разграничена в период проведения Мероприятий</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4535" w:type="dxa"/>
            <w:tcBorders>
              <w:top w:val="nil"/>
              <w:left w:val="nil"/>
              <w:bottom w:val="nil"/>
              <w:right w:val="nil"/>
            </w:tcBorders>
          </w:tcPr>
          <w:p w:rsidR="0046072D" w:rsidRDefault="0046072D">
            <w:pPr>
              <w:pStyle w:val="ConsPlusNormal"/>
              <w:jc w:val="both"/>
            </w:pPr>
            <w:r>
              <w:t>от "___" __________ 20___ г.</w:t>
            </w:r>
          </w:p>
        </w:tc>
        <w:tc>
          <w:tcPr>
            <w:tcW w:w="4536" w:type="dxa"/>
            <w:tcBorders>
              <w:top w:val="nil"/>
              <w:left w:val="nil"/>
              <w:bottom w:val="nil"/>
              <w:right w:val="nil"/>
            </w:tcBorders>
          </w:tcPr>
          <w:p w:rsidR="0046072D" w:rsidRDefault="0046072D">
            <w:pPr>
              <w:pStyle w:val="ConsPlusNormal"/>
              <w:jc w:val="right"/>
            </w:pPr>
            <w:r>
              <w:t>N _________</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муниципального образования город Новороссийск, посвященных</w:t>
            </w:r>
          </w:p>
          <w:p w:rsidR="0046072D" w:rsidRDefault="0046072D">
            <w:pPr>
              <w:pStyle w:val="ConsPlusNormal"/>
              <w:jc w:val="both"/>
            </w:pPr>
            <w:r>
              <w:t>_______________________________________________________________________</w:t>
            </w:r>
          </w:p>
          <w:p w:rsidR="0046072D" w:rsidRDefault="0046072D">
            <w:pPr>
              <w:pStyle w:val="ConsPlusNormal"/>
              <w:jc w:val="both"/>
            </w:pPr>
            <w:r>
              <w:t>_______________________________________________________________________</w:t>
            </w:r>
          </w:p>
          <w:p w:rsidR="0046072D" w:rsidRDefault="0046072D">
            <w:pPr>
              <w:pStyle w:val="ConsPlusNormal"/>
              <w:jc w:val="center"/>
            </w:pPr>
            <w:r>
              <w:t>(наименование Мероприятия)</w:t>
            </w:r>
          </w:p>
          <w:p w:rsidR="0046072D" w:rsidRDefault="0046072D">
            <w:pPr>
              <w:pStyle w:val="ConsPlusNormal"/>
              <w:jc w:val="both"/>
            </w:pPr>
            <w:r>
              <w:t>_______________________________________________________________________,</w:t>
            </w:r>
          </w:p>
          <w:p w:rsidR="0046072D" w:rsidRDefault="0046072D">
            <w:pPr>
              <w:pStyle w:val="ConsPlusNormal"/>
              <w:jc w:val="center"/>
            </w:pPr>
            <w:r>
              <w:t>(наименование юридического лица или фамилия и инициалы индивидуального предпринимателя)</w:t>
            </w:r>
          </w:p>
          <w:p w:rsidR="0046072D" w:rsidRDefault="0046072D">
            <w:pPr>
              <w:pStyle w:val="ConsPlusNormal"/>
              <w:jc w:val="both"/>
            </w:pPr>
            <w:r>
              <w:t>выдается разрешение на право размещения ___________________________________</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(наименование объекта торговли, оказания услуг)</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(ассортимент товара, предусмотренный к реализации)</w:t>
            </w:r>
          </w:p>
          <w:p w:rsidR="0046072D" w:rsidRDefault="0046072D">
            <w:pPr>
              <w:pStyle w:val="ConsPlusNormal"/>
              <w:jc w:val="both"/>
            </w:pPr>
            <w:r>
              <w:t>по адресу: _______________________________________________________________</w:t>
            </w:r>
          </w:p>
          <w:p w:rsidR="0046072D" w:rsidRDefault="0046072D">
            <w:pPr>
              <w:pStyle w:val="ConsPlusNormal"/>
              <w:jc w:val="center"/>
            </w:pPr>
            <w:r>
              <w:t>(место размещения нестационарного торгового объекта, нестационарного объекта по оказанию услуг)</w:t>
            </w:r>
          </w:p>
          <w:p w:rsidR="0046072D" w:rsidRDefault="0046072D">
            <w:pPr>
              <w:pStyle w:val="ConsPlusNormal"/>
              <w:jc w:val="both"/>
            </w:pPr>
            <w:r>
              <w:t>Срок действия разрешения с ___________________________ по _________________</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2</w:t>
      </w:r>
    </w:p>
    <w:p w:rsidR="0046072D" w:rsidRDefault="0046072D">
      <w:pPr>
        <w:pStyle w:val="ConsPlusNormal"/>
        <w:jc w:val="both"/>
      </w:pPr>
    </w:p>
    <w:p w:rsidR="0046072D" w:rsidRDefault="0046072D">
      <w:pPr>
        <w:pStyle w:val="ConsPlusNormal"/>
        <w:jc w:val="right"/>
      </w:pPr>
      <w:r>
        <w:t>Утверждено</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12" w:name="P400"/>
      <w:bookmarkEnd w:id="12"/>
      <w:r>
        <w:t>ПОЛОЖЕНИЕ</w:t>
      </w:r>
    </w:p>
    <w:p w:rsidR="0046072D" w:rsidRDefault="0046072D">
      <w:pPr>
        <w:pStyle w:val="ConsPlusTitle"/>
        <w:jc w:val="center"/>
      </w:pPr>
      <w:r>
        <w:t>ОБ ОРГАНИЗАЦИИ И ПРОВЕДЕНИИ ЭЛЕКТРОННОГО АУКЦИОНА НА ПРАВО</w:t>
      </w:r>
    </w:p>
    <w:p w:rsidR="0046072D" w:rsidRDefault="0046072D">
      <w:pPr>
        <w:pStyle w:val="ConsPlusTitle"/>
        <w:jc w:val="center"/>
      </w:pPr>
      <w:r>
        <w:t>ЗАКЛЮЧЕНИЯ ДОГОВОРА О ПРЕДОСТАВЛЕНИИ ПРАВА НА РАЗМЕЩЕНИЕ</w:t>
      </w:r>
    </w:p>
    <w:p w:rsidR="0046072D" w:rsidRDefault="0046072D">
      <w:pPr>
        <w:pStyle w:val="ConsPlusTitle"/>
        <w:jc w:val="center"/>
      </w:pPr>
      <w:r>
        <w:t>НЕСТАЦИОНАРНОГО ТОРГОВОГО ОБЪЕКТА, НЕСТАЦИОНАРНОГО ОБЪЕКТА</w:t>
      </w:r>
    </w:p>
    <w:p w:rsidR="0046072D" w:rsidRDefault="0046072D">
      <w:pPr>
        <w:pStyle w:val="ConsPlusTitle"/>
        <w:jc w:val="center"/>
      </w:pPr>
      <w:r>
        <w:t>ПО ОКАЗАНИЮ УСЛУГ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Title"/>
        <w:jc w:val="center"/>
      </w:pPr>
      <w:r>
        <w:t>Права и обязанности инициатора и организатора аукциона</w:t>
      </w:r>
    </w:p>
    <w:p w:rsidR="0046072D" w:rsidRDefault="0046072D">
      <w:pPr>
        <w:pStyle w:val="ConsPlusNormal"/>
        <w:jc w:val="both"/>
      </w:pPr>
    </w:p>
    <w:p w:rsidR="0046072D" w:rsidRDefault="0046072D">
      <w:pPr>
        <w:pStyle w:val="ConsPlusNormal"/>
        <w:ind w:firstLine="540"/>
        <w:jc w:val="both"/>
      </w:pPr>
      <w:r>
        <w:t>1.1. Положение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Положение) определяет порядок проведения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both"/>
            </w:pPr>
            <w:proofErr w:type="spellStart"/>
            <w:r>
              <w:rPr>
                <w:color w:val="392C69"/>
              </w:rPr>
              <w:t>КонсультантПлюс</w:t>
            </w:r>
            <w:proofErr w:type="spellEnd"/>
            <w:r>
              <w:rPr>
                <w:color w:val="392C69"/>
              </w:rPr>
              <w:t>: примечание.</w:t>
            </w:r>
          </w:p>
          <w:p w:rsidR="0046072D" w:rsidRDefault="0046072D">
            <w:pPr>
              <w:pStyle w:val="ConsPlusNormal"/>
              <w:jc w:val="both"/>
            </w:pPr>
            <w:r>
              <w:rPr>
                <w:color w:val="392C69"/>
              </w:rPr>
              <w:t>В официальном тексте документа, видимо, допущена опечатка: распоряжение Правительства Российской Федерации от 12.07.2018 N 1447-р имеет название &lt;Об утверждении перечней операторов электронных площадок и специализированных электронных площадок, предусмотренных Федеральными законами от 05.04.2013 N 44-ФЗ, от 18.07.2011 N 223-ФЗ&gt;, а не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spacing w:before="280"/>
        <w:ind w:firstLine="540"/>
        <w:jc w:val="both"/>
      </w:pPr>
      <w: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hyperlink r:id="rId28" w:history="1">
        <w:r>
          <w:rPr>
            <w:color w:val="0000FF"/>
          </w:rPr>
          <w:t>перечень</w:t>
        </w:r>
      </w:hyperlink>
      <w:r>
        <w:t xml:space="preserve"> которых утвержден распоряжением Правительства Российской Федерации от 12 июля 2018 года N 1447-р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p w:rsidR="0046072D" w:rsidRDefault="0046072D">
      <w:pPr>
        <w:pStyle w:val="ConsPlusNormal"/>
        <w:spacing w:before="220"/>
        <w:ind w:firstLine="540"/>
        <w:jc w:val="both"/>
      </w:pPr>
      <w:r>
        <w:t>1.3. Участником электронного аукциона может являться только юридическое лицо независимо от его организационно-правовой формы или физическое лицо, зарегистрированное в качестве индивидуального предпринимателя.</w:t>
      </w:r>
    </w:p>
    <w:p w:rsidR="0046072D" w:rsidRDefault="0046072D">
      <w:pPr>
        <w:pStyle w:val="ConsPlusNormal"/>
        <w:spacing w:before="220"/>
        <w:ind w:firstLine="540"/>
        <w:jc w:val="both"/>
      </w:pPr>
      <w:r>
        <w:t>В целях поддержки юридических лиц и индивидуальных предпринимателей, зарегистрированных в соответствии с законодательством Российской Федерации на территории муниципального образования город Новороссийск,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w:t>
      </w:r>
    </w:p>
    <w:p w:rsidR="0046072D" w:rsidRDefault="0046072D">
      <w:pPr>
        <w:pStyle w:val="ConsPlusNormal"/>
        <w:spacing w:before="220"/>
        <w:ind w:firstLine="540"/>
        <w:jc w:val="both"/>
      </w:pPr>
      <w:r>
        <w:t>1.4. Основными целями проведения электронного аукциона являются:</w:t>
      </w:r>
    </w:p>
    <w:p w:rsidR="0046072D" w:rsidRDefault="0046072D">
      <w:pPr>
        <w:pStyle w:val="ConsPlusNormal"/>
        <w:spacing w:before="220"/>
        <w:ind w:firstLine="540"/>
        <w:jc w:val="both"/>
      </w:pPr>
      <w:r>
        <w:t>- создание равных условий и возможностей для получения права размещения нестационарного торгового объекта, нестационарного объекта по оказанию услуг (далее - Договор);</w:t>
      </w:r>
    </w:p>
    <w:p w:rsidR="0046072D" w:rsidRDefault="0046072D">
      <w:pPr>
        <w:pStyle w:val="ConsPlusNormal"/>
        <w:spacing w:before="220"/>
        <w:ind w:firstLine="540"/>
        <w:jc w:val="both"/>
      </w:pPr>
      <w:r>
        <w:t>- заключение Договора;</w:t>
      </w:r>
    </w:p>
    <w:p w:rsidR="0046072D" w:rsidRDefault="0046072D">
      <w:pPr>
        <w:pStyle w:val="ConsPlusNormal"/>
        <w:spacing w:before="220"/>
        <w:ind w:firstLine="540"/>
        <w:jc w:val="both"/>
      </w:pPr>
      <w:r>
        <w:t>- пополнение доходов бюджета муниципального образования город Новороссийск (местный бюджет).</w:t>
      </w:r>
    </w:p>
    <w:p w:rsidR="0046072D" w:rsidRDefault="0046072D">
      <w:pPr>
        <w:pStyle w:val="ConsPlusNormal"/>
        <w:spacing w:before="220"/>
        <w:ind w:firstLine="540"/>
        <w:jc w:val="both"/>
      </w:pPr>
      <w:r>
        <w:t>1.5. Решение о проведении электронного аукциона принимается Организатором аукциона на основании заявки Инициатора аукциона.</w:t>
      </w:r>
    </w:p>
    <w:p w:rsidR="0046072D" w:rsidRDefault="0046072D">
      <w:pPr>
        <w:pStyle w:val="ConsPlusNormal"/>
        <w:spacing w:before="220"/>
        <w:ind w:firstLine="540"/>
        <w:jc w:val="both"/>
      </w:pPr>
      <w:r>
        <w:t xml:space="preserve">1.6. Для проведения электронного аукциона создается комиссия по проведению </w:t>
      </w:r>
      <w:r>
        <w:lastRenderedPageBreak/>
        <w:t xml:space="preserve">электронного аукциона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w:t>
      </w:r>
      <w:hyperlink w:anchor="P619" w:history="1">
        <w:r>
          <w:rPr>
            <w:color w:val="0000FF"/>
          </w:rPr>
          <w:t>состав</w:t>
        </w:r>
      </w:hyperlink>
      <w:r>
        <w:t xml:space="preserve"> которой утвержден приложением N 1 к настоящему Положению. Права и обязанности комиссии закреплены в </w:t>
      </w:r>
      <w:hyperlink w:anchor="P666" w:history="1">
        <w:r>
          <w:rPr>
            <w:color w:val="0000FF"/>
          </w:rPr>
          <w:t>Положении</w:t>
        </w:r>
      </w:hyperlink>
      <w:r>
        <w:t xml:space="preserve"> о комиссии по проведению электронного аукциона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утвержденных приложением N 2 к настоящему Положению.</w:t>
      </w:r>
    </w:p>
    <w:p w:rsidR="0046072D" w:rsidRDefault="0046072D">
      <w:pPr>
        <w:pStyle w:val="ConsPlusNormal"/>
        <w:spacing w:before="220"/>
        <w:ind w:firstLine="540"/>
        <w:jc w:val="both"/>
      </w:pPr>
      <w:r>
        <w:t>1.7. Инициатор аукциона:</w:t>
      </w:r>
    </w:p>
    <w:p w:rsidR="0046072D" w:rsidRDefault="0046072D">
      <w:pPr>
        <w:pStyle w:val="ConsPlusNormal"/>
        <w:spacing w:before="220"/>
        <w:ind w:firstLine="540"/>
        <w:jc w:val="both"/>
      </w:pPr>
      <w:r>
        <w:t>1.7.1. формирует и направляет Организатору аукциона заявку для проведения электронного аукциона;</w:t>
      </w:r>
    </w:p>
    <w:p w:rsidR="0046072D" w:rsidRDefault="0046072D">
      <w:pPr>
        <w:pStyle w:val="ConsPlusNormal"/>
        <w:spacing w:before="220"/>
        <w:ind w:firstLine="540"/>
        <w:jc w:val="both"/>
      </w:pPr>
      <w:r>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нестационарного объекта по оказанию услуг на земельном участке, в том числе: место размещения и эксплуатации нестационарного торгового объекта, нестационарного объекта по оказанию услуг (адресный ориентир), площадь, ассортиментную специализацию, тип нестационарного торгового объекта, нестационарного объекта на оказание услуг, схему расположения нестационарного торгового объекта, выставляемого на электронный аукцион;</w:t>
      </w:r>
    </w:p>
    <w:p w:rsidR="0046072D" w:rsidRDefault="0046072D">
      <w:pPr>
        <w:pStyle w:val="ConsPlusNormal"/>
        <w:spacing w:before="220"/>
        <w:ind w:firstLine="540"/>
        <w:jc w:val="both"/>
      </w:pPr>
      <w:r>
        <w:t xml:space="preserve">1.7.3. определяет начальную (минимальную) цену Договора. Начальная (минимальная) цена Договора определяется в размере фиксированной ежеквартальной (для постоянных), </w:t>
      </w:r>
      <w:proofErr w:type="spellStart"/>
      <w:r>
        <w:t>единоразовой</w:t>
      </w:r>
      <w:proofErr w:type="spellEnd"/>
      <w:r>
        <w:t xml:space="preserve"> (для сезонных)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t>1.7.4. формирует состав лота для проведения электронного аукциона;</w:t>
      </w:r>
    </w:p>
    <w:p w:rsidR="0046072D" w:rsidRDefault="0046072D">
      <w:pPr>
        <w:pStyle w:val="ConsPlusNormal"/>
        <w:spacing w:before="220"/>
        <w:ind w:firstLine="540"/>
        <w:jc w:val="both"/>
      </w:pPr>
      <w:r>
        <w:t>1.7.5. заключает Договор с победителем (единственным участником) электронного аукциона;</w:t>
      </w:r>
    </w:p>
    <w:p w:rsidR="0046072D" w:rsidRDefault="0046072D">
      <w:pPr>
        <w:pStyle w:val="ConsPlusNormal"/>
        <w:spacing w:before="220"/>
        <w:ind w:firstLine="540"/>
        <w:jc w:val="both"/>
      </w:pPr>
      <w:r>
        <w:t>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нестационарного объекта по оказанию услуг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нестационарного объекта по оказанию услуг, выставляемого на электронный аукцион, на основании запроса Организатора торгов;</w:t>
      </w:r>
    </w:p>
    <w:p w:rsidR="0046072D" w:rsidRDefault="0046072D">
      <w:pPr>
        <w:pStyle w:val="ConsPlusNormal"/>
        <w:spacing w:before="220"/>
        <w:ind w:firstLine="540"/>
        <w:jc w:val="both"/>
      </w:pPr>
      <w:r>
        <w:t>1.7.7. выполняет иные функции, предусмотренные настоящим Положением.</w:t>
      </w:r>
    </w:p>
    <w:p w:rsidR="0046072D" w:rsidRDefault="0046072D">
      <w:pPr>
        <w:pStyle w:val="ConsPlusNormal"/>
        <w:spacing w:before="220"/>
        <w:ind w:firstLine="540"/>
        <w:jc w:val="both"/>
      </w:pPr>
      <w:r>
        <w:t>1.8. Организатор аукциона:</w:t>
      </w:r>
    </w:p>
    <w:p w:rsidR="0046072D" w:rsidRDefault="0046072D">
      <w:pPr>
        <w:pStyle w:val="ConsPlusNormal"/>
        <w:spacing w:before="220"/>
        <w:ind w:firstLine="540"/>
        <w:jc w:val="both"/>
      </w:pPr>
      <w:r>
        <w:t>1.8.1. определяет размер обеспечения заявок (обеспечение заявок предоставляется в виде задатка);</w:t>
      </w:r>
    </w:p>
    <w:p w:rsidR="0046072D" w:rsidRDefault="0046072D">
      <w:pPr>
        <w:pStyle w:val="ConsPlusNormal"/>
        <w:spacing w:before="220"/>
        <w:ind w:firstLine="540"/>
        <w:jc w:val="both"/>
      </w:pPr>
      <w:r>
        <w:t>1.8.2. определяет порядок и сроки подачи заявок, дату рассмотрения заявок, даты проведения и подведения итогов электронного аукциона, "шаг аукциона";</w:t>
      </w:r>
    </w:p>
    <w:p w:rsidR="0046072D" w:rsidRDefault="0046072D">
      <w:pPr>
        <w:pStyle w:val="ConsPlusNormal"/>
        <w:spacing w:before="220"/>
        <w:ind w:firstLine="540"/>
        <w:jc w:val="both"/>
      </w:pPr>
      <w:r>
        <w:lastRenderedPageBreak/>
        <w:t>1.8.3. разрабатывает и публикует извещение, принимает решение о внесении изменений;</w:t>
      </w:r>
    </w:p>
    <w:p w:rsidR="0046072D" w:rsidRDefault="0046072D">
      <w:pPr>
        <w:pStyle w:val="ConsPlusNormal"/>
        <w:spacing w:before="220"/>
        <w:ind w:firstLine="540"/>
        <w:jc w:val="both"/>
      </w:pPr>
      <w:r>
        <w:t>1.8.4. определяет электронную площадку, на которой будет проводиться электронный аукцион;</w:t>
      </w:r>
    </w:p>
    <w:p w:rsidR="0046072D" w:rsidRDefault="0046072D">
      <w:pPr>
        <w:pStyle w:val="ConsPlusNormal"/>
        <w:spacing w:before="220"/>
        <w:ind w:firstLine="540"/>
        <w:jc w:val="both"/>
      </w:pPr>
      <w:r>
        <w:t>1.8.5. принимает решение об отказе от проведения электронного аукциона;</w:t>
      </w:r>
    </w:p>
    <w:p w:rsidR="0046072D" w:rsidRDefault="0046072D">
      <w:pPr>
        <w:pStyle w:val="ConsPlusNormal"/>
        <w:spacing w:before="220"/>
        <w:ind w:firstLine="540"/>
        <w:jc w:val="both"/>
      </w:pPr>
      <w:r>
        <w:t>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w:t>
      </w:r>
    </w:p>
    <w:p w:rsidR="0046072D" w:rsidRDefault="0046072D">
      <w:pPr>
        <w:pStyle w:val="ConsPlusNormal"/>
        <w:spacing w:before="220"/>
        <w:ind w:firstLine="540"/>
        <w:jc w:val="both"/>
      </w:pPr>
      <w:r>
        <w:t>1.8.7. размещает извещение на официальном сайте Организатора аукциона в информационно-телекоммуникационной сети Интернет www.admnvrsk.ru (далее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w:t>
      </w:r>
    </w:p>
    <w:p w:rsidR="0046072D" w:rsidRDefault="0046072D">
      <w:pPr>
        <w:pStyle w:val="ConsPlusNormal"/>
        <w:spacing w:before="220"/>
        <w:ind w:firstLine="540"/>
        <w:jc w:val="both"/>
      </w:pPr>
      <w:r>
        <w:t>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w:t>
      </w:r>
    </w:p>
    <w:p w:rsidR="0046072D" w:rsidRDefault="0046072D">
      <w:pPr>
        <w:pStyle w:val="ConsPlusNormal"/>
        <w:spacing w:before="220"/>
        <w:ind w:firstLine="540"/>
        <w:jc w:val="both"/>
      </w:pPr>
      <w:r>
        <w:t>1.8.9. выполняет иные функции, предусмотренные настоящим Положением.</w:t>
      </w:r>
    </w:p>
    <w:p w:rsidR="0046072D" w:rsidRDefault="0046072D">
      <w:pPr>
        <w:pStyle w:val="ConsPlusNormal"/>
        <w:jc w:val="both"/>
      </w:pPr>
    </w:p>
    <w:p w:rsidR="0046072D" w:rsidRDefault="0046072D">
      <w:pPr>
        <w:pStyle w:val="ConsPlusTitle"/>
        <w:jc w:val="center"/>
        <w:outlineLvl w:val="1"/>
      </w:pPr>
      <w:r>
        <w:t>2. "Шаг аукциона", задаток для участия</w:t>
      </w:r>
    </w:p>
    <w:p w:rsidR="0046072D" w:rsidRDefault="0046072D">
      <w:pPr>
        <w:pStyle w:val="ConsPlusTitle"/>
        <w:jc w:val="center"/>
      </w:pPr>
      <w:r>
        <w:t>в электронном аукционе</w:t>
      </w:r>
    </w:p>
    <w:p w:rsidR="0046072D" w:rsidRDefault="0046072D">
      <w:pPr>
        <w:pStyle w:val="ConsPlusNormal"/>
        <w:jc w:val="both"/>
      </w:pPr>
    </w:p>
    <w:p w:rsidR="0046072D" w:rsidRDefault="0046072D">
      <w:pPr>
        <w:pStyle w:val="ConsPlusNormal"/>
        <w:ind w:firstLine="540"/>
        <w:jc w:val="both"/>
      </w:pPr>
      <w:r>
        <w:t>2.1. "Шаг аукциона" устанавливается в размере пяти процентов начальной (минимальной) цены Договора (цены лота), указанной в Извещении.</w:t>
      </w:r>
    </w:p>
    <w:p w:rsidR="0046072D" w:rsidRDefault="0046072D">
      <w:pPr>
        <w:pStyle w:val="ConsPlusNormal"/>
        <w:spacing w:before="220"/>
        <w:ind w:firstLine="540"/>
        <w:jc w:val="both"/>
      </w:pPr>
      <w:r>
        <w:t>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w:t>
      </w:r>
    </w:p>
    <w:p w:rsidR="0046072D" w:rsidRDefault="0046072D">
      <w:pPr>
        <w:pStyle w:val="ConsPlusNormal"/>
        <w:spacing w:before="220"/>
        <w:ind w:firstLine="540"/>
        <w:jc w:val="both"/>
      </w:pPr>
      <w:r>
        <w:t>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46072D" w:rsidRDefault="0046072D">
      <w:pPr>
        <w:pStyle w:val="ConsPlusNormal"/>
        <w:spacing w:before="220"/>
        <w:ind w:firstLine="540"/>
        <w:jc w:val="both"/>
      </w:pPr>
      <w:bookmarkStart w:id="13" w:name="P449"/>
      <w:bookmarkEnd w:id="13"/>
      <w:r>
        <w:t>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w:t>
      </w:r>
    </w:p>
    <w:p w:rsidR="0046072D" w:rsidRDefault="0046072D">
      <w:pPr>
        <w:pStyle w:val="ConsPlusNormal"/>
        <w:spacing w:before="220"/>
        <w:ind w:firstLine="540"/>
        <w:jc w:val="both"/>
      </w:pPr>
      <w:r>
        <w:t xml:space="preserve">2.5. Денежные средства, внесенные в качестве задатка, </w:t>
      </w:r>
      <w:proofErr w:type="spellStart"/>
      <w:r>
        <w:t>разблокируются</w:t>
      </w:r>
      <w:proofErr w:type="spellEnd"/>
      <w:r>
        <w:t xml:space="preserve"> электронной площадкой в порядке и сроки, установленные регламентом электронной площадки, и подлежат возврату:</w:t>
      </w:r>
    </w:p>
    <w:p w:rsidR="0046072D" w:rsidRDefault="0046072D">
      <w:pPr>
        <w:pStyle w:val="ConsPlusNormal"/>
        <w:spacing w:before="220"/>
        <w:ind w:firstLine="540"/>
        <w:jc w:val="both"/>
      </w:pPr>
      <w:r>
        <w:t>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w:t>
      </w:r>
    </w:p>
    <w:p w:rsidR="0046072D" w:rsidRDefault="0046072D">
      <w:pPr>
        <w:pStyle w:val="ConsPlusNormal"/>
        <w:spacing w:before="220"/>
        <w:ind w:firstLine="540"/>
        <w:jc w:val="both"/>
      </w:pPr>
      <w:r>
        <w:t>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w:t>
      </w:r>
    </w:p>
    <w:p w:rsidR="0046072D" w:rsidRDefault="0046072D">
      <w:pPr>
        <w:pStyle w:val="ConsPlusNormal"/>
        <w:spacing w:before="220"/>
        <w:ind w:firstLine="540"/>
        <w:jc w:val="both"/>
      </w:pPr>
      <w:r>
        <w:t>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w:t>
      </w:r>
    </w:p>
    <w:p w:rsidR="0046072D" w:rsidRDefault="0046072D">
      <w:pPr>
        <w:pStyle w:val="ConsPlusNormal"/>
        <w:spacing w:before="220"/>
        <w:ind w:firstLine="540"/>
        <w:jc w:val="both"/>
      </w:pPr>
      <w:r>
        <w:lastRenderedPageBreak/>
        <w:t>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w:t>
      </w:r>
    </w:p>
    <w:p w:rsidR="0046072D" w:rsidRDefault="0046072D">
      <w:pPr>
        <w:pStyle w:val="ConsPlusNormal"/>
        <w:spacing w:before="220"/>
        <w:ind w:firstLine="540"/>
        <w:jc w:val="both"/>
      </w:pPr>
      <w:r>
        <w:t>2.6. Задатки не возвращаются:</w:t>
      </w:r>
    </w:p>
    <w:p w:rsidR="0046072D" w:rsidRDefault="0046072D">
      <w:pPr>
        <w:pStyle w:val="ConsPlusNormal"/>
        <w:spacing w:before="220"/>
        <w:ind w:firstLine="540"/>
        <w:jc w:val="both"/>
      </w:pPr>
      <w:r>
        <w:t>2.6.1. победителю электронного аукциона, уклонившемуся от заключения Договора;</w:t>
      </w:r>
    </w:p>
    <w:p w:rsidR="0046072D" w:rsidRDefault="0046072D">
      <w:pPr>
        <w:pStyle w:val="ConsPlusNormal"/>
        <w:spacing w:before="220"/>
        <w:ind w:firstLine="540"/>
        <w:jc w:val="both"/>
      </w:pPr>
      <w:r>
        <w:t>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w:t>
      </w:r>
    </w:p>
    <w:p w:rsidR="0046072D" w:rsidRDefault="0046072D">
      <w:pPr>
        <w:pStyle w:val="ConsPlusNormal"/>
        <w:jc w:val="both"/>
      </w:pPr>
    </w:p>
    <w:p w:rsidR="0046072D" w:rsidRDefault="0046072D">
      <w:pPr>
        <w:pStyle w:val="ConsPlusTitle"/>
        <w:jc w:val="center"/>
        <w:outlineLvl w:val="1"/>
      </w:pPr>
      <w:r>
        <w:t>3. Информационное обеспечение электронного аукциона</w:t>
      </w:r>
    </w:p>
    <w:p w:rsidR="0046072D" w:rsidRDefault="0046072D">
      <w:pPr>
        <w:pStyle w:val="ConsPlusNormal"/>
        <w:jc w:val="both"/>
      </w:pPr>
    </w:p>
    <w:p w:rsidR="0046072D" w:rsidRDefault="0046072D">
      <w:pPr>
        <w:pStyle w:val="ConsPlusNormal"/>
        <w:ind w:firstLine="540"/>
        <w:jc w:val="both"/>
      </w:pPr>
      <w:r>
        <w:t>3.1. К информации о проведении электронного аукциона относятся:</w:t>
      </w:r>
    </w:p>
    <w:p w:rsidR="0046072D" w:rsidRDefault="0046072D">
      <w:pPr>
        <w:pStyle w:val="ConsPlusNormal"/>
        <w:spacing w:before="220"/>
        <w:ind w:firstLine="540"/>
        <w:jc w:val="both"/>
      </w:pPr>
      <w:r>
        <w:t>3.1.1. Извещение;</w:t>
      </w:r>
    </w:p>
    <w:p w:rsidR="0046072D" w:rsidRDefault="0046072D">
      <w:pPr>
        <w:pStyle w:val="ConsPlusNormal"/>
        <w:spacing w:before="220"/>
        <w:ind w:firstLine="540"/>
        <w:jc w:val="both"/>
      </w:pPr>
      <w:r>
        <w:t>3.1.2. решение о внесении изменений в Извещение;</w:t>
      </w:r>
    </w:p>
    <w:p w:rsidR="0046072D" w:rsidRDefault="0046072D">
      <w:pPr>
        <w:pStyle w:val="ConsPlusNormal"/>
        <w:spacing w:before="220"/>
        <w:ind w:firstLine="540"/>
        <w:jc w:val="both"/>
      </w:pPr>
      <w:r>
        <w:t>3.1.3. решение об отказе от проведения электронного аукциона;</w:t>
      </w:r>
    </w:p>
    <w:p w:rsidR="0046072D" w:rsidRDefault="0046072D">
      <w:pPr>
        <w:pStyle w:val="ConsPlusNormal"/>
        <w:spacing w:before="220"/>
        <w:ind w:firstLine="540"/>
        <w:jc w:val="both"/>
      </w:pPr>
      <w:r>
        <w:t>3.1.4. проект Договора;</w:t>
      </w:r>
    </w:p>
    <w:p w:rsidR="0046072D" w:rsidRDefault="0046072D">
      <w:pPr>
        <w:pStyle w:val="ConsPlusNormal"/>
        <w:spacing w:before="220"/>
        <w:ind w:firstLine="540"/>
        <w:jc w:val="both"/>
      </w:pPr>
      <w:r>
        <w:t>3.1.5. протоколы, составляемые в ходе организации и проведения электронного аукциона.</w:t>
      </w:r>
    </w:p>
    <w:p w:rsidR="0046072D" w:rsidRDefault="0046072D">
      <w:pPr>
        <w:pStyle w:val="ConsPlusNormal"/>
        <w:jc w:val="both"/>
      </w:pPr>
    </w:p>
    <w:p w:rsidR="0046072D" w:rsidRDefault="0046072D">
      <w:pPr>
        <w:pStyle w:val="ConsPlusTitle"/>
        <w:jc w:val="center"/>
        <w:outlineLvl w:val="1"/>
      </w:pPr>
      <w:r>
        <w:t>4. Извещение о проведении электронного аукциона</w:t>
      </w:r>
    </w:p>
    <w:p w:rsidR="0046072D" w:rsidRDefault="0046072D">
      <w:pPr>
        <w:pStyle w:val="ConsPlusNormal"/>
        <w:jc w:val="both"/>
      </w:pPr>
    </w:p>
    <w:p w:rsidR="0046072D" w:rsidRDefault="0046072D">
      <w:pPr>
        <w:pStyle w:val="ConsPlusNormal"/>
        <w:ind w:firstLine="540"/>
        <w:jc w:val="both"/>
      </w:pPr>
      <w:r>
        <w:t>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w:t>
      </w:r>
    </w:p>
    <w:p w:rsidR="0046072D" w:rsidRDefault="0046072D">
      <w:pPr>
        <w:pStyle w:val="ConsPlusNormal"/>
        <w:spacing w:before="220"/>
        <w:ind w:firstLine="540"/>
        <w:jc w:val="both"/>
      </w:pPr>
      <w:r>
        <w:t>4.2. В Извещении должна содержаться следующая информация:</w:t>
      </w:r>
    </w:p>
    <w:p w:rsidR="0046072D" w:rsidRDefault="0046072D">
      <w:pPr>
        <w:pStyle w:val="ConsPlusNormal"/>
        <w:spacing w:before="220"/>
        <w:ind w:firstLine="540"/>
        <w:jc w:val="both"/>
      </w:pPr>
      <w:r>
        <w:t>4.2.1. форма торгов: электронный аукцион;</w:t>
      </w:r>
    </w:p>
    <w:p w:rsidR="0046072D" w:rsidRDefault="0046072D">
      <w:pPr>
        <w:pStyle w:val="ConsPlusNormal"/>
        <w:spacing w:before="220"/>
        <w:ind w:firstLine="540"/>
        <w:jc w:val="both"/>
      </w:pPr>
      <w:r>
        <w:t>4.2.2. предмет электронного аукциона, характеристики нестационарного торгового объекта, нестационарного торгового объекта по оказанию услуг: место размещения и эксплуатации нестационарного торгового объекта, нестационарного объекта по оказанию услуг (адресный ориентир), площадь, ассортиментная специализация, тип нестационарного торгового объекта, нестационарного объекта по оказанию услуг, схема расположения нестационарного торгового объекта, срок размещения, типовое решение внешнего нестационарного торгового объекта;</w:t>
      </w:r>
    </w:p>
    <w:p w:rsidR="0046072D" w:rsidRDefault="0046072D">
      <w:pPr>
        <w:pStyle w:val="ConsPlusNormal"/>
        <w:spacing w:before="220"/>
        <w:ind w:firstLine="540"/>
        <w:jc w:val="both"/>
      </w:pPr>
      <w:r>
        <w:t>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46072D" w:rsidRDefault="0046072D">
      <w:pPr>
        <w:pStyle w:val="ConsPlusNormal"/>
        <w:spacing w:before="220"/>
        <w:ind w:firstLine="540"/>
        <w:jc w:val="both"/>
      </w:pPr>
      <w:r>
        <w:t>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w:t>
      </w:r>
    </w:p>
    <w:p w:rsidR="0046072D" w:rsidRDefault="0046072D">
      <w:pPr>
        <w:pStyle w:val="ConsPlusNormal"/>
        <w:spacing w:before="220"/>
        <w:ind w:firstLine="540"/>
        <w:jc w:val="both"/>
      </w:pPr>
      <w:r>
        <w:t>4.2.5. проект Договора;</w:t>
      </w:r>
    </w:p>
    <w:p w:rsidR="0046072D" w:rsidRDefault="0046072D">
      <w:pPr>
        <w:pStyle w:val="ConsPlusNormal"/>
        <w:spacing w:before="220"/>
        <w:ind w:firstLine="540"/>
        <w:jc w:val="both"/>
      </w:pPr>
      <w:r>
        <w:t>4.2.6. начальная (минимальная) цена Договора;</w:t>
      </w:r>
    </w:p>
    <w:p w:rsidR="0046072D" w:rsidRDefault="0046072D">
      <w:pPr>
        <w:pStyle w:val="ConsPlusNormal"/>
        <w:spacing w:before="220"/>
        <w:ind w:firstLine="540"/>
        <w:jc w:val="both"/>
      </w:pPr>
      <w:r>
        <w:t>4.2.7. дата и время начала и окончания срока подачи заявок; порядок и форма подачи заявок;</w:t>
      </w:r>
    </w:p>
    <w:p w:rsidR="0046072D" w:rsidRDefault="0046072D">
      <w:pPr>
        <w:pStyle w:val="ConsPlusNormal"/>
        <w:spacing w:before="220"/>
        <w:ind w:firstLine="540"/>
        <w:jc w:val="both"/>
      </w:pPr>
      <w:r>
        <w:lastRenderedPageBreak/>
        <w:t>4.2.8. дата окончания срока рассмотрения заявок претендентов;</w:t>
      </w:r>
    </w:p>
    <w:p w:rsidR="0046072D" w:rsidRDefault="0046072D">
      <w:pPr>
        <w:pStyle w:val="ConsPlusNormal"/>
        <w:spacing w:before="220"/>
        <w:ind w:firstLine="540"/>
        <w:jc w:val="both"/>
      </w:pPr>
      <w:r>
        <w:t>4.2.9. размер, порядок внесения и возврата задатка, счет для перечисления задатка;</w:t>
      </w:r>
    </w:p>
    <w:p w:rsidR="0046072D" w:rsidRDefault="0046072D">
      <w:pPr>
        <w:pStyle w:val="ConsPlusNormal"/>
        <w:spacing w:before="220"/>
        <w:ind w:firstLine="540"/>
        <w:jc w:val="both"/>
      </w:pPr>
      <w:r>
        <w:t>4.2.10. дата и время проведения электронного аукциона;</w:t>
      </w:r>
    </w:p>
    <w:p w:rsidR="0046072D" w:rsidRDefault="0046072D">
      <w:pPr>
        <w:pStyle w:val="ConsPlusNormal"/>
        <w:spacing w:before="220"/>
        <w:ind w:firstLine="540"/>
        <w:jc w:val="both"/>
      </w:pPr>
      <w:r>
        <w:t>4.2.11. "шаг электронного аукциона";</w:t>
      </w:r>
    </w:p>
    <w:p w:rsidR="0046072D" w:rsidRDefault="0046072D">
      <w:pPr>
        <w:pStyle w:val="ConsPlusNormal"/>
        <w:spacing w:before="220"/>
        <w:ind w:firstLine="540"/>
        <w:jc w:val="both"/>
      </w:pPr>
      <w:r>
        <w:t>4.2.12. требования к участникам электронного аукциона;</w:t>
      </w:r>
    </w:p>
    <w:p w:rsidR="0046072D" w:rsidRDefault="0046072D">
      <w:pPr>
        <w:pStyle w:val="ConsPlusNormal"/>
        <w:spacing w:before="220"/>
        <w:ind w:firstLine="540"/>
        <w:jc w:val="both"/>
      </w:pPr>
      <w:r>
        <w:t>4.2.13. перечень входящих в состав заявки документов;</w:t>
      </w:r>
    </w:p>
    <w:p w:rsidR="0046072D" w:rsidRDefault="0046072D">
      <w:pPr>
        <w:pStyle w:val="ConsPlusNormal"/>
        <w:spacing w:before="220"/>
        <w:ind w:firstLine="540"/>
        <w:jc w:val="both"/>
      </w:pPr>
      <w:r>
        <w:t>4.2.14. порядок и срок отзыва заявок и их изменения;</w:t>
      </w:r>
    </w:p>
    <w:p w:rsidR="0046072D" w:rsidRDefault="0046072D">
      <w:pPr>
        <w:pStyle w:val="ConsPlusNormal"/>
        <w:spacing w:before="220"/>
        <w:ind w:firstLine="540"/>
        <w:jc w:val="both"/>
      </w:pPr>
      <w:r>
        <w:t>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w:t>
      </w:r>
    </w:p>
    <w:p w:rsidR="0046072D" w:rsidRDefault="0046072D">
      <w:pPr>
        <w:pStyle w:val="ConsPlusNormal"/>
        <w:spacing w:before="220"/>
        <w:ind w:firstLine="540"/>
        <w:jc w:val="both"/>
      </w:pPr>
      <w:r>
        <w:t>4.2.16. условия признания участника победителем электронного аукциона;</w:t>
      </w:r>
    </w:p>
    <w:p w:rsidR="0046072D" w:rsidRDefault="0046072D">
      <w:pPr>
        <w:pStyle w:val="ConsPlusNormal"/>
        <w:spacing w:before="220"/>
        <w:ind w:firstLine="540"/>
        <w:jc w:val="both"/>
      </w:pPr>
      <w:r>
        <w:t>4.2.17. срок заключения Договора с победителем электронного аукциона, единственным участником;</w:t>
      </w:r>
    </w:p>
    <w:p w:rsidR="0046072D" w:rsidRDefault="0046072D">
      <w:pPr>
        <w:pStyle w:val="ConsPlusNormal"/>
        <w:spacing w:before="220"/>
        <w:ind w:firstLine="540"/>
        <w:jc w:val="both"/>
      </w:pPr>
      <w:r>
        <w:t>4.2.18. условия признания победителя электронного аукциона или единственного участника, уклонившимися от заключения Договора;</w:t>
      </w:r>
    </w:p>
    <w:p w:rsidR="0046072D" w:rsidRDefault="0046072D">
      <w:pPr>
        <w:pStyle w:val="ConsPlusNormal"/>
        <w:spacing w:before="220"/>
        <w:ind w:firstLine="540"/>
        <w:jc w:val="both"/>
      </w:pPr>
      <w:r>
        <w:t>4.2.19. форма, сроки, порядок внесения денежных средств в качестве платы цены Договора.</w:t>
      </w:r>
    </w:p>
    <w:p w:rsidR="0046072D" w:rsidRDefault="0046072D">
      <w:pPr>
        <w:pStyle w:val="ConsPlusNormal"/>
        <w:spacing w:before="220"/>
        <w:ind w:firstLine="540"/>
        <w:jc w:val="both"/>
      </w:pPr>
      <w:bookmarkStart w:id="14" w:name="P491"/>
      <w:bookmarkEnd w:id="14"/>
      <w:r>
        <w:t>4.3. Организатор аукциона вправе принять решение о внесении изменений в Извещение не позднее чем за два дня до даты окончания срока подачи заявок.</w:t>
      </w:r>
    </w:p>
    <w:p w:rsidR="0046072D" w:rsidRDefault="0046072D">
      <w:pPr>
        <w:pStyle w:val="ConsPlusNormal"/>
        <w:spacing w:before="220"/>
        <w:ind w:firstLine="540"/>
        <w:jc w:val="both"/>
      </w:pPr>
      <w:r>
        <w:t xml:space="preserve">4.4. Организатор аукциона публикует решение, указанное в </w:t>
      </w:r>
      <w:hyperlink w:anchor="P491" w:history="1">
        <w:r>
          <w:rPr>
            <w:color w:val="0000FF"/>
          </w:rPr>
          <w:t>пункте 4.3</w:t>
        </w:r>
      </w:hyperlink>
      <w:r>
        <w:t xml:space="preserve"> 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w:t>
      </w:r>
    </w:p>
    <w:p w:rsidR="0046072D" w:rsidRDefault="0046072D">
      <w:pPr>
        <w:pStyle w:val="ConsPlusNormal"/>
        <w:spacing w:before="220"/>
        <w:ind w:firstLine="540"/>
        <w:jc w:val="both"/>
      </w:pPr>
      <w:bookmarkStart w:id="15" w:name="P493"/>
      <w:bookmarkEnd w:id="15"/>
      <w:r>
        <w:t>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w:t>
      </w:r>
    </w:p>
    <w:p w:rsidR="0046072D" w:rsidRDefault="0046072D">
      <w:pPr>
        <w:pStyle w:val="ConsPlusNormal"/>
        <w:spacing w:before="220"/>
        <w:ind w:firstLine="540"/>
        <w:jc w:val="both"/>
      </w:pPr>
      <w:r>
        <w:t xml:space="preserve">4.6. Организатор аукциона публикует решение, указанное в </w:t>
      </w:r>
      <w:hyperlink w:anchor="P493" w:history="1">
        <w:r>
          <w:rPr>
            <w:color w:val="0000FF"/>
          </w:rPr>
          <w:t>пункте 4.5</w:t>
        </w:r>
      </w:hyperlink>
      <w:r>
        <w:t xml:space="preserve"> настоящего Положения, не позднее одного рабочего дня, следующего за днем принятия указанного решения.</w:t>
      </w:r>
    </w:p>
    <w:p w:rsidR="0046072D" w:rsidRDefault="0046072D">
      <w:pPr>
        <w:pStyle w:val="ConsPlusNormal"/>
        <w:spacing w:before="220"/>
        <w:ind w:firstLine="540"/>
        <w:jc w:val="both"/>
      </w:pPr>
      <w:r>
        <w:t>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w:t>
      </w:r>
    </w:p>
    <w:p w:rsidR="0046072D" w:rsidRDefault="0046072D">
      <w:pPr>
        <w:pStyle w:val="ConsPlusNormal"/>
        <w:spacing w:before="220"/>
        <w:ind w:firstLine="540"/>
        <w:jc w:val="both"/>
      </w:pPr>
      <w:r>
        <w:t>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w:t>
      </w:r>
    </w:p>
    <w:p w:rsidR="0046072D" w:rsidRDefault="0046072D">
      <w:pPr>
        <w:pStyle w:val="ConsPlusNormal"/>
        <w:spacing w:before="220"/>
        <w:ind w:firstLine="540"/>
        <w:jc w:val="both"/>
      </w:pPr>
      <w:r>
        <w:t xml:space="preserve">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w:t>
      </w:r>
      <w:r>
        <w:lastRenderedPageBreak/>
        <w:t>функционала электронной площадки запрос о разъяснении положений Извещения. Оператор электронной площадки направляет запрос Организатору аукциона.</w:t>
      </w:r>
    </w:p>
    <w:p w:rsidR="0046072D" w:rsidRDefault="0046072D">
      <w:pPr>
        <w:pStyle w:val="ConsPlusNormal"/>
        <w:spacing w:before="220"/>
        <w:ind w:firstLine="540"/>
        <w:jc w:val="both"/>
      </w:pPr>
      <w:r>
        <w:t>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w:t>
      </w:r>
    </w:p>
    <w:p w:rsidR="0046072D" w:rsidRDefault="0046072D">
      <w:pPr>
        <w:pStyle w:val="ConsPlusNormal"/>
        <w:spacing w:before="220"/>
        <w:ind w:firstLine="540"/>
        <w:jc w:val="both"/>
      </w:pPr>
      <w:r>
        <w:t>4.11. Информация, связанная с проведением электронного аукциона, должна быть доступна для ознакомления без взимания платы.</w:t>
      </w:r>
    </w:p>
    <w:p w:rsidR="0046072D" w:rsidRDefault="0046072D">
      <w:pPr>
        <w:pStyle w:val="ConsPlusNormal"/>
        <w:jc w:val="both"/>
      </w:pPr>
    </w:p>
    <w:p w:rsidR="0046072D" w:rsidRDefault="0046072D">
      <w:pPr>
        <w:pStyle w:val="ConsPlusTitle"/>
        <w:jc w:val="center"/>
        <w:outlineLvl w:val="1"/>
      </w:pPr>
      <w:r>
        <w:t>5. Порядок подачи заявок</w:t>
      </w:r>
    </w:p>
    <w:p w:rsidR="0046072D" w:rsidRDefault="0046072D">
      <w:pPr>
        <w:pStyle w:val="ConsPlusNormal"/>
        <w:jc w:val="both"/>
      </w:pPr>
    </w:p>
    <w:p w:rsidR="0046072D" w:rsidRDefault="0046072D">
      <w:pPr>
        <w:pStyle w:val="ConsPlusNormal"/>
        <w:ind w:firstLine="540"/>
        <w:jc w:val="both"/>
      </w:pPr>
      <w:r>
        <w:t>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w:t>
      </w:r>
    </w:p>
    <w:p w:rsidR="0046072D" w:rsidRDefault="0046072D">
      <w:pPr>
        <w:pStyle w:val="ConsPlusNormal"/>
        <w:spacing w:before="220"/>
        <w:ind w:firstLine="540"/>
        <w:jc w:val="both"/>
      </w:pPr>
      <w:r>
        <w:t>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w:t>
      </w:r>
    </w:p>
    <w:p w:rsidR="0046072D" w:rsidRDefault="0046072D">
      <w:pPr>
        <w:pStyle w:val="ConsPlusNormal"/>
        <w:spacing w:before="220"/>
        <w:ind w:firstLine="540"/>
        <w:jc w:val="both"/>
      </w:pPr>
      <w:hyperlink w:anchor="P716" w:history="1">
        <w:r>
          <w:rPr>
            <w:color w:val="0000FF"/>
          </w:rPr>
          <w:t>Заявка</w:t>
        </w:r>
      </w:hyperlink>
      <w:r>
        <w:t xml:space="preserve"> подается по форме, установленной приложением N 3 к настоящему Положению.</w:t>
      </w:r>
    </w:p>
    <w:p w:rsidR="0046072D" w:rsidRDefault="0046072D">
      <w:pPr>
        <w:pStyle w:val="ConsPlusNormal"/>
        <w:spacing w:before="220"/>
        <w:ind w:firstLine="540"/>
        <w:jc w:val="both"/>
      </w:pPr>
      <w:bookmarkStart w:id="16" w:name="P506"/>
      <w:bookmarkEnd w:id="16"/>
      <w:r>
        <w:t>5.3. Заявка состоит из одной части и должна содержать следующие информацию и документы:</w:t>
      </w:r>
    </w:p>
    <w:p w:rsidR="0046072D" w:rsidRDefault="0046072D">
      <w:pPr>
        <w:pStyle w:val="ConsPlusNormal"/>
        <w:spacing w:before="220"/>
        <w:ind w:firstLine="540"/>
        <w:jc w:val="both"/>
      </w:pPr>
      <w:r>
        <w:t>5.3.1. согласие претендента заключить Договор на условиях, предусмотренных в Извещении и не подлежащих изменению по результатам проведения Аукциона;</w:t>
      </w:r>
    </w:p>
    <w:p w:rsidR="0046072D" w:rsidRDefault="0046072D">
      <w:pPr>
        <w:pStyle w:val="ConsPlusNormal"/>
        <w:spacing w:before="220"/>
        <w:ind w:firstLine="540"/>
        <w:jc w:val="both"/>
      </w:pPr>
      <w: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номер контактного телефона,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p w:rsidR="0046072D" w:rsidRDefault="0046072D">
      <w:pPr>
        <w:pStyle w:val="ConsPlusNormal"/>
        <w:spacing w:before="220"/>
        <w:ind w:firstLine="540"/>
        <w:jc w:val="both"/>
      </w:pPr>
      <w: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46072D" w:rsidRDefault="0046072D">
      <w:pPr>
        <w:pStyle w:val="ConsPlusNormal"/>
        <w:spacing w:before="220"/>
        <w:ind w:firstLine="540"/>
        <w:jc w:val="both"/>
      </w:pPr>
      <w: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46072D" w:rsidRDefault="0046072D">
      <w:pPr>
        <w:pStyle w:val="ConsPlusNormal"/>
        <w:spacing w:before="220"/>
        <w:ind w:firstLine="540"/>
        <w:jc w:val="both"/>
      </w:pPr>
      <w:r>
        <w:t>5.3.4. документ, подтверждающий полномочия лица на осуществление действий от имени заявителя;</w:t>
      </w:r>
    </w:p>
    <w:p w:rsidR="0046072D" w:rsidRDefault="0046072D">
      <w:pPr>
        <w:pStyle w:val="ConsPlusNormal"/>
        <w:spacing w:before="220"/>
        <w:ind w:firstLine="540"/>
        <w:jc w:val="both"/>
      </w:pPr>
      <w:r>
        <w:t>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w:t>
      </w:r>
    </w:p>
    <w:p w:rsidR="0046072D" w:rsidRDefault="0046072D">
      <w:pPr>
        <w:pStyle w:val="ConsPlusNormal"/>
        <w:spacing w:before="220"/>
        <w:ind w:firstLine="540"/>
        <w:jc w:val="both"/>
      </w:pPr>
      <w:r>
        <w:t xml:space="preserve">5.3.6. решение об одобрении или о совершении крупной сделки либо копия данного решения </w:t>
      </w:r>
      <w:r>
        <w:lastRenderedPageBreak/>
        <w:t>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сделкой;</w:t>
      </w:r>
    </w:p>
    <w:p w:rsidR="0046072D" w:rsidRDefault="0046072D">
      <w:pPr>
        <w:pStyle w:val="ConsPlusNormal"/>
        <w:spacing w:before="220"/>
        <w:ind w:firstLine="540"/>
        <w:jc w:val="both"/>
      </w:pPr>
      <w:r>
        <w:t>5.3.7. декларацию о соответствии претендента следующим требованиям:</w:t>
      </w:r>
    </w:p>
    <w:p w:rsidR="0046072D" w:rsidRDefault="0046072D">
      <w:pPr>
        <w:pStyle w:val="ConsPlusNormal"/>
        <w:spacing w:before="220"/>
        <w:ind w:firstLine="540"/>
        <w:jc w:val="both"/>
      </w:pPr>
      <w:r>
        <w:t xml:space="preserve">5.3.8. </w:t>
      </w:r>
      <w:proofErr w:type="spellStart"/>
      <w:r>
        <w:t>непроведение</w:t>
      </w:r>
      <w:proofErr w:type="spellEnd"/>
      <w:r>
        <w:t xml:space="preserve">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гражданина;</w:t>
      </w:r>
    </w:p>
    <w:p w:rsidR="0046072D" w:rsidRDefault="0046072D">
      <w:pPr>
        <w:pStyle w:val="ConsPlusNormal"/>
        <w:spacing w:before="220"/>
        <w:ind w:firstLine="540"/>
        <w:jc w:val="both"/>
      </w:pPr>
      <w:r>
        <w:t xml:space="preserve">5.3.9. </w:t>
      </w:r>
      <w:proofErr w:type="spellStart"/>
      <w:r>
        <w:t>неприостановление</w:t>
      </w:r>
      <w:proofErr w:type="spellEnd"/>
      <w:r>
        <w:t xml:space="preserve"> деятельности претендента в порядке, установленном </w:t>
      </w:r>
      <w:hyperlink r:id="rId29" w:history="1">
        <w:r>
          <w:rPr>
            <w:color w:val="0000FF"/>
          </w:rPr>
          <w:t>Кодексом</w:t>
        </w:r>
      </w:hyperlink>
      <w:r>
        <w:t xml:space="preserve"> Российской Федерации об административных правонарушениях, на дату подачи заявки;</w:t>
      </w:r>
    </w:p>
    <w:p w:rsidR="0046072D" w:rsidRDefault="0046072D">
      <w:pPr>
        <w:pStyle w:val="ConsPlusNormal"/>
        <w:spacing w:before="220"/>
        <w:ind w:firstLine="540"/>
        <w:jc w:val="both"/>
      </w:pPr>
      <w:r>
        <w:t>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46072D" w:rsidRDefault="0046072D">
      <w:pPr>
        <w:pStyle w:val="ConsPlusNormal"/>
        <w:spacing w:before="220"/>
        <w:ind w:firstLine="540"/>
        <w:jc w:val="both"/>
      </w:pPr>
      <w:r>
        <w:t xml:space="preserve">5.3.11. отсутствие у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w:t>
      </w:r>
      <w:hyperlink r:id="rId30" w:history="1">
        <w:r>
          <w:rPr>
            <w:color w:val="0000FF"/>
          </w:rPr>
          <w:t>статьями 289</w:t>
        </w:r>
      </w:hyperlink>
      <w:r>
        <w:t xml:space="preserve">, </w:t>
      </w:r>
      <w:hyperlink r:id="rId31" w:history="1">
        <w:r>
          <w:rPr>
            <w:color w:val="0000FF"/>
          </w:rPr>
          <w:t>290</w:t>
        </w:r>
      </w:hyperlink>
      <w:r>
        <w:t xml:space="preserve">, </w:t>
      </w:r>
      <w:hyperlink r:id="rId32" w:history="1">
        <w:r>
          <w:rPr>
            <w:color w:val="0000FF"/>
          </w:rPr>
          <w:t>291</w:t>
        </w:r>
      </w:hyperlink>
      <w:r>
        <w:t xml:space="preserve">, </w:t>
      </w:r>
      <w:hyperlink r:id="rId33" w:history="1">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p w:rsidR="0046072D" w:rsidRDefault="0046072D">
      <w:pPr>
        <w:pStyle w:val="ConsPlusNormal"/>
        <w:spacing w:before="220"/>
        <w:ind w:firstLine="540"/>
        <w:jc w:val="both"/>
      </w:pPr>
      <w: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4" w:history="1">
        <w:r>
          <w:rPr>
            <w:color w:val="0000FF"/>
          </w:rPr>
          <w:t>статьей 19.28</w:t>
        </w:r>
      </w:hyperlink>
      <w:r>
        <w:t xml:space="preserve"> Кодекса Российской Федерации об административных правонарушениях;</w:t>
      </w:r>
    </w:p>
    <w:p w:rsidR="0046072D" w:rsidRDefault="0046072D">
      <w:pPr>
        <w:pStyle w:val="ConsPlusNormal"/>
        <w:spacing w:before="220"/>
        <w:ind w:firstLine="540"/>
        <w:jc w:val="both"/>
      </w:pPr>
      <w: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6072D" w:rsidRDefault="0046072D">
      <w:pPr>
        <w:pStyle w:val="ConsPlusNormal"/>
        <w:spacing w:before="220"/>
        <w:ind w:firstLine="540"/>
        <w:jc w:val="both"/>
      </w:pPr>
      <w:r>
        <w:lastRenderedPageBreak/>
        <w:t>5.4. Заявка, подготовленная претендентом, составляется на русском языке. Входящие в заявку документы, оригиналы которых выданы претенденту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46072D" w:rsidRDefault="0046072D">
      <w:pPr>
        <w:pStyle w:val="ConsPlusNormal"/>
        <w:spacing w:before="220"/>
        <w:ind w:firstLine="540"/>
        <w:jc w:val="both"/>
      </w:pPr>
      <w:r>
        <w:t>5.5. Все документы, входящие в состав заявки, должны иметь четко читаемый текст.</w:t>
      </w:r>
    </w:p>
    <w:p w:rsidR="0046072D" w:rsidRDefault="0046072D">
      <w:pPr>
        <w:pStyle w:val="ConsPlusNormal"/>
        <w:spacing w:before="220"/>
        <w:ind w:firstLine="540"/>
        <w:jc w:val="both"/>
      </w:pPr>
      <w:r>
        <w:t>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w:t>
      </w:r>
    </w:p>
    <w:p w:rsidR="0046072D" w:rsidRDefault="0046072D">
      <w:pPr>
        <w:pStyle w:val="ConsPlusNormal"/>
        <w:spacing w:before="220"/>
        <w:ind w:firstLine="540"/>
        <w:jc w:val="both"/>
      </w:pPr>
      <w:r>
        <w:t>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w:t>
      </w:r>
    </w:p>
    <w:p w:rsidR="0046072D" w:rsidRDefault="0046072D">
      <w:pPr>
        <w:pStyle w:val="ConsPlusNormal"/>
        <w:spacing w:before="220"/>
        <w:ind w:firstLine="540"/>
        <w:jc w:val="both"/>
      </w:pPr>
      <w:r>
        <w:t>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w:t>
      </w:r>
    </w:p>
    <w:p w:rsidR="0046072D" w:rsidRDefault="0046072D">
      <w:pPr>
        <w:pStyle w:val="ConsPlusNormal"/>
        <w:spacing w:before="220"/>
        <w:ind w:firstLine="540"/>
        <w:jc w:val="both"/>
      </w:pPr>
      <w:r>
        <w:t>5.9. Оператор электронной площадки возвращает заявку подавшему ее претенденту в случае:</w:t>
      </w:r>
    </w:p>
    <w:p w:rsidR="0046072D" w:rsidRDefault="0046072D">
      <w:pPr>
        <w:pStyle w:val="ConsPlusNormal"/>
        <w:spacing w:before="220"/>
        <w:ind w:firstLine="540"/>
        <w:jc w:val="both"/>
      </w:pPr>
      <w:r>
        <w:t>5.9.1. предоставления заявки, подписанной электронной подписью лица, не имеющего права действовать от имени претендента;</w:t>
      </w:r>
    </w:p>
    <w:p w:rsidR="0046072D" w:rsidRDefault="0046072D">
      <w:pPr>
        <w:pStyle w:val="ConsPlusNormal"/>
        <w:spacing w:before="220"/>
        <w:ind w:firstLine="540"/>
        <w:jc w:val="both"/>
      </w:pPr>
      <w:r>
        <w:t>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w:t>
      </w:r>
    </w:p>
    <w:p w:rsidR="0046072D" w:rsidRDefault="0046072D">
      <w:pPr>
        <w:pStyle w:val="ConsPlusNormal"/>
        <w:spacing w:before="220"/>
        <w:ind w:firstLine="540"/>
        <w:jc w:val="both"/>
      </w:pPr>
      <w:r>
        <w:t>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w:t>
      </w:r>
    </w:p>
    <w:p w:rsidR="0046072D" w:rsidRDefault="0046072D">
      <w:pPr>
        <w:pStyle w:val="ConsPlusNormal"/>
        <w:spacing w:before="220"/>
        <w:ind w:firstLine="540"/>
        <w:jc w:val="both"/>
      </w:pPr>
      <w:r>
        <w:t>5.9.4. получения заявки после дня и времени окончания срока подачи заявок.</w:t>
      </w:r>
    </w:p>
    <w:p w:rsidR="0046072D" w:rsidRDefault="0046072D">
      <w:pPr>
        <w:pStyle w:val="ConsPlusNormal"/>
        <w:spacing w:before="220"/>
        <w:ind w:firstLine="540"/>
        <w:jc w:val="both"/>
      </w:pPr>
      <w:r>
        <w:t>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46072D" w:rsidRDefault="0046072D">
      <w:pPr>
        <w:pStyle w:val="ConsPlusNormal"/>
        <w:spacing w:before="220"/>
        <w:ind w:firstLine="540"/>
        <w:jc w:val="both"/>
      </w:pPr>
      <w:r>
        <w:t>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w:t>
      </w:r>
    </w:p>
    <w:p w:rsidR="0046072D" w:rsidRDefault="0046072D">
      <w:pPr>
        <w:pStyle w:val="ConsPlusNormal"/>
        <w:spacing w:before="220"/>
        <w:ind w:firstLine="540"/>
        <w:jc w:val="both"/>
      </w:pPr>
      <w:r>
        <w:t>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w:t>
      </w:r>
    </w:p>
    <w:p w:rsidR="0046072D" w:rsidRDefault="0046072D">
      <w:pPr>
        <w:pStyle w:val="ConsPlusNormal"/>
        <w:spacing w:before="220"/>
        <w:ind w:firstLine="540"/>
        <w:jc w:val="both"/>
      </w:pPr>
      <w:r>
        <w:t>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46072D" w:rsidRDefault="0046072D">
      <w:pPr>
        <w:pStyle w:val="ConsPlusNormal"/>
        <w:spacing w:before="220"/>
        <w:ind w:firstLine="540"/>
        <w:jc w:val="both"/>
      </w:pPr>
      <w:r>
        <w:t xml:space="preserve">5.13. Претендент несет все расходы, связанные с подготовкой и подачей заявки. Организатор </w:t>
      </w:r>
      <w:r>
        <w:lastRenderedPageBreak/>
        <w:t>аукциона не отвечает и не имеет обязательств по этим расходам независимо от результатов электронного аукциона.</w:t>
      </w:r>
    </w:p>
    <w:p w:rsidR="0046072D" w:rsidRDefault="0046072D">
      <w:pPr>
        <w:pStyle w:val="ConsPlusNormal"/>
        <w:spacing w:before="220"/>
        <w:ind w:firstLine="540"/>
        <w:jc w:val="both"/>
      </w:pPr>
      <w:r>
        <w:t>5.14. Поданные заявки направляются оператором электронной площадки Организатору аукциона в течение одного часа с момента окончания срока подачи заявок.</w:t>
      </w:r>
    </w:p>
    <w:p w:rsidR="0046072D" w:rsidRDefault="0046072D">
      <w:pPr>
        <w:pStyle w:val="ConsPlusNormal"/>
        <w:jc w:val="both"/>
      </w:pPr>
    </w:p>
    <w:p w:rsidR="0046072D" w:rsidRDefault="0046072D">
      <w:pPr>
        <w:pStyle w:val="ConsPlusTitle"/>
        <w:jc w:val="center"/>
        <w:outlineLvl w:val="1"/>
      </w:pPr>
      <w:r>
        <w:t>6. Порядок рассмотрения заявок</w:t>
      </w:r>
    </w:p>
    <w:p w:rsidR="0046072D" w:rsidRDefault="0046072D">
      <w:pPr>
        <w:pStyle w:val="ConsPlusNormal"/>
        <w:jc w:val="both"/>
      </w:pPr>
    </w:p>
    <w:p w:rsidR="0046072D" w:rsidRDefault="0046072D">
      <w:pPr>
        <w:pStyle w:val="ConsPlusNormal"/>
        <w:ind w:firstLine="540"/>
        <w:jc w:val="both"/>
      </w:pPr>
      <w:r>
        <w:t>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w:t>
      </w:r>
    </w:p>
    <w:p w:rsidR="0046072D" w:rsidRDefault="0046072D">
      <w:pPr>
        <w:pStyle w:val="ConsPlusNormal"/>
        <w:spacing w:before="220"/>
        <w:ind w:firstLine="540"/>
        <w:jc w:val="both"/>
      </w:pPr>
      <w:r>
        <w:t>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w:t>
      </w:r>
    </w:p>
    <w:p w:rsidR="0046072D" w:rsidRDefault="0046072D">
      <w:pPr>
        <w:pStyle w:val="ConsPlusNormal"/>
        <w:spacing w:before="220"/>
        <w:ind w:firstLine="540"/>
        <w:jc w:val="both"/>
      </w:pPr>
      <w:r>
        <w:t>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w:t>
      </w:r>
    </w:p>
    <w:p w:rsidR="0046072D" w:rsidRDefault="0046072D">
      <w:pPr>
        <w:pStyle w:val="ConsPlusNormal"/>
        <w:spacing w:before="220"/>
        <w:ind w:firstLine="540"/>
        <w:jc w:val="both"/>
      </w:pPr>
      <w:r>
        <w:t>6.4. Отказ в допуске к участию в электронном аукционе осуществляется в случае:</w:t>
      </w:r>
    </w:p>
    <w:p w:rsidR="0046072D" w:rsidRDefault="0046072D">
      <w:pPr>
        <w:pStyle w:val="ConsPlusNormal"/>
        <w:spacing w:before="220"/>
        <w:ind w:firstLine="540"/>
        <w:jc w:val="both"/>
      </w:pPr>
      <w:r>
        <w:t xml:space="preserve">6.4.1. </w:t>
      </w:r>
      <w:proofErr w:type="spellStart"/>
      <w:r>
        <w:t>непредоставления</w:t>
      </w:r>
      <w:proofErr w:type="spellEnd"/>
      <w:r>
        <w:t xml:space="preserve"> информации, предусмотренной </w:t>
      </w:r>
      <w:hyperlink w:anchor="P506" w:history="1">
        <w:r>
          <w:rPr>
            <w:color w:val="0000FF"/>
          </w:rPr>
          <w:t>пунктом 5.3</w:t>
        </w:r>
      </w:hyperlink>
      <w:r>
        <w:t xml:space="preserve"> настоящего Положения, или предоставления недостоверной информации;</w:t>
      </w:r>
    </w:p>
    <w:p w:rsidR="0046072D" w:rsidRDefault="0046072D">
      <w:pPr>
        <w:pStyle w:val="ConsPlusNormal"/>
        <w:spacing w:before="220"/>
        <w:ind w:firstLine="540"/>
        <w:jc w:val="both"/>
      </w:pPr>
      <w:r>
        <w:t xml:space="preserve">6.4.2. несоответствия информации, предусмотренной </w:t>
      </w:r>
      <w:hyperlink w:anchor="P506" w:history="1">
        <w:r>
          <w:rPr>
            <w:color w:val="0000FF"/>
          </w:rPr>
          <w:t>пунктом 5.3</w:t>
        </w:r>
      </w:hyperlink>
      <w:r>
        <w:t xml:space="preserve"> настоящего Положения, требованиям Извещения.</w:t>
      </w:r>
    </w:p>
    <w:p w:rsidR="0046072D" w:rsidRDefault="0046072D">
      <w:pPr>
        <w:pStyle w:val="ConsPlusNormal"/>
        <w:spacing w:before="220"/>
        <w:ind w:firstLine="540"/>
        <w:jc w:val="both"/>
      </w:pPr>
      <w:r>
        <w:t>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w:t>
      </w:r>
    </w:p>
    <w:p w:rsidR="0046072D" w:rsidRDefault="0046072D">
      <w:pPr>
        <w:pStyle w:val="ConsPlusNormal"/>
        <w:spacing w:before="220"/>
        <w:ind w:firstLine="540"/>
        <w:jc w:val="both"/>
      </w:pPr>
      <w:r>
        <w:t>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w:t>
      </w:r>
    </w:p>
    <w:p w:rsidR="0046072D" w:rsidRDefault="0046072D">
      <w:pPr>
        <w:pStyle w:val="ConsPlusNormal"/>
        <w:spacing w:before="220"/>
        <w:ind w:firstLine="540"/>
        <w:jc w:val="both"/>
      </w:pPr>
      <w:r>
        <w:t xml:space="preserve">6.7. Протокол о признании претендентов участниками электронного аукциона, содержащий информацию о претендентах, </w:t>
      </w:r>
      <w:proofErr w:type="spellStart"/>
      <w:r>
        <w:t>недопущенных</w:t>
      </w:r>
      <w:proofErr w:type="spellEnd"/>
      <w:r>
        <w:t xml:space="preserve">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w:t>
      </w:r>
    </w:p>
    <w:p w:rsidR="0046072D" w:rsidRDefault="0046072D">
      <w:pPr>
        <w:pStyle w:val="ConsPlusNormal"/>
        <w:jc w:val="both"/>
      </w:pPr>
    </w:p>
    <w:p w:rsidR="0046072D" w:rsidRDefault="0046072D">
      <w:pPr>
        <w:pStyle w:val="ConsPlusTitle"/>
        <w:jc w:val="center"/>
        <w:outlineLvl w:val="1"/>
      </w:pPr>
      <w:r>
        <w:t>7. Порядок проведения электронного аукциона</w:t>
      </w:r>
    </w:p>
    <w:p w:rsidR="0046072D" w:rsidRDefault="0046072D">
      <w:pPr>
        <w:pStyle w:val="ConsPlusNormal"/>
        <w:jc w:val="both"/>
      </w:pPr>
    </w:p>
    <w:p w:rsidR="0046072D" w:rsidRDefault="0046072D">
      <w:pPr>
        <w:pStyle w:val="ConsPlusNormal"/>
        <w:ind w:firstLine="540"/>
        <w:jc w:val="both"/>
      </w:pPr>
      <w:r>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w:t>
      </w:r>
      <w:r>
        <w:lastRenderedPageBreak/>
        <w:t>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w:t>
      </w:r>
    </w:p>
    <w:p w:rsidR="0046072D" w:rsidRDefault="0046072D">
      <w:pPr>
        <w:pStyle w:val="ConsPlusNormal"/>
        <w:spacing w:before="220"/>
        <w:ind w:firstLine="540"/>
        <w:jc w:val="both"/>
      </w:pPr>
      <w:r>
        <w:t xml:space="preserve">"Шаг аукциона" устанавливается Организатором аукциона в соответствии с </w:t>
      </w:r>
      <w:hyperlink w:anchor="P449" w:history="1">
        <w:r>
          <w:rPr>
            <w:color w:val="0000FF"/>
          </w:rPr>
          <w:t>пунктом 2.4</w:t>
        </w:r>
      </w:hyperlink>
      <w:r>
        <w:t xml:space="preserve"> настоящего Положения в фиксированной сумме и не изменяется в течение всего электронного аукциона.</w:t>
      </w:r>
    </w:p>
    <w:p w:rsidR="0046072D" w:rsidRDefault="0046072D">
      <w:pPr>
        <w:pStyle w:val="ConsPlusNormal"/>
        <w:spacing w:before="220"/>
        <w:ind w:firstLine="540"/>
        <w:jc w:val="both"/>
      </w:pPr>
      <w:r>
        <w:t>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w:t>
      </w:r>
    </w:p>
    <w:p w:rsidR="0046072D" w:rsidRDefault="0046072D">
      <w:pPr>
        <w:pStyle w:val="ConsPlusNormal"/>
        <w:spacing w:before="220"/>
        <w:ind w:firstLine="540"/>
        <w:jc w:val="both"/>
      </w:pPr>
      <w:r>
        <w:t>7.2. Со времени начала проведения процедуры электронного аукциона оператором электронной площадки размещается:</w:t>
      </w:r>
    </w:p>
    <w:p w:rsidR="0046072D" w:rsidRDefault="0046072D">
      <w:pPr>
        <w:pStyle w:val="ConsPlusNormal"/>
        <w:spacing w:before="220"/>
        <w:ind w:firstLine="540"/>
        <w:jc w:val="both"/>
      </w:pPr>
      <w:r>
        <w:t>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w:t>
      </w:r>
    </w:p>
    <w:p w:rsidR="0046072D" w:rsidRDefault="0046072D">
      <w:pPr>
        <w:pStyle w:val="ConsPlusNormal"/>
        <w:spacing w:before="220"/>
        <w:ind w:firstLine="540"/>
        <w:jc w:val="both"/>
      </w:pPr>
      <w:r>
        <w:t>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w:t>
      </w:r>
    </w:p>
    <w:p w:rsidR="0046072D" w:rsidRDefault="0046072D">
      <w:pPr>
        <w:pStyle w:val="ConsPlusNormal"/>
        <w:spacing w:before="220"/>
        <w:ind w:firstLine="540"/>
        <w:jc w:val="both"/>
      </w:pPr>
      <w:r>
        <w:t>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w:t>
      </w:r>
    </w:p>
    <w:p w:rsidR="0046072D" w:rsidRDefault="0046072D">
      <w:pPr>
        <w:pStyle w:val="ConsPlusNormal"/>
        <w:spacing w:before="220"/>
        <w:ind w:firstLine="540"/>
        <w:jc w:val="both"/>
      </w:pPr>
      <w:r>
        <w:t>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w:t>
      </w:r>
    </w:p>
    <w:p w:rsidR="0046072D" w:rsidRDefault="0046072D">
      <w:pPr>
        <w:pStyle w:val="ConsPlusNormal"/>
        <w:spacing w:before="220"/>
        <w:ind w:firstLine="540"/>
        <w:jc w:val="both"/>
      </w:pPr>
      <w:r>
        <w:t>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w:t>
      </w:r>
    </w:p>
    <w:p w:rsidR="0046072D" w:rsidRDefault="0046072D">
      <w:pPr>
        <w:pStyle w:val="ConsPlusNormal"/>
        <w:spacing w:before="220"/>
        <w:ind w:firstLine="540"/>
        <w:jc w:val="both"/>
      </w:pPr>
      <w:r>
        <w:t>7.4. Во время проведения электронного аукциона программными средствами электронной площадки обеспечивается:</w:t>
      </w:r>
    </w:p>
    <w:p w:rsidR="0046072D" w:rsidRDefault="0046072D">
      <w:pPr>
        <w:pStyle w:val="ConsPlusNormal"/>
        <w:spacing w:before="220"/>
        <w:ind w:firstLine="540"/>
        <w:jc w:val="both"/>
      </w:pPr>
      <w:r>
        <w:t>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w:t>
      </w:r>
    </w:p>
    <w:p w:rsidR="0046072D" w:rsidRDefault="0046072D">
      <w:pPr>
        <w:pStyle w:val="ConsPlusNormal"/>
        <w:spacing w:before="220"/>
        <w:ind w:firstLine="540"/>
        <w:jc w:val="both"/>
      </w:pPr>
      <w:r>
        <w:t>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w:t>
      </w:r>
    </w:p>
    <w:p w:rsidR="0046072D" w:rsidRDefault="0046072D">
      <w:pPr>
        <w:pStyle w:val="ConsPlusNormal"/>
        <w:spacing w:before="220"/>
        <w:ind w:firstLine="540"/>
        <w:jc w:val="both"/>
      </w:pPr>
      <w:r>
        <w:t>7.5. Победителем электронного аукциона признается участник, предложивший наибольшую цену за право заключения Договора.</w:t>
      </w:r>
    </w:p>
    <w:p w:rsidR="0046072D" w:rsidRDefault="0046072D">
      <w:pPr>
        <w:pStyle w:val="ConsPlusNormal"/>
        <w:spacing w:before="220"/>
        <w:ind w:firstLine="540"/>
        <w:jc w:val="both"/>
      </w:pPr>
      <w:r>
        <w:t xml:space="preserve">7.6. Ход проведения электронного аукциона фиксируется оператором электронной площадки </w:t>
      </w:r>
      <w:r>
        <w:lastRenderedPageBreak/>
        <w:t>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w:t>
      </w:r>
    </w:p>
    <w:p w:rsidR="0046072D" w:rsidRDefault="0046072D">
      <w:pPr>
        <w:pStyle w:val="ConsPlusNormal"/>
        <w:spacing w:before="220"/>
        <w:ind w:firstLine="540"/>
        <w:jc w:val="both"/>
      </w:pPr>
      <w: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p>
    <w:p w:rsidR="0046072D" w:rsidRDefault="0046072D">
      <w:pPr>
        <w:pStyle w:val="ConsPlusNormal"/>
        <w:spacing w:before="220"/>
        <w:ind w:firstLine="540"/>
        <w:jc w:val="both"/>
      </w:pPr>
      <w:r>
        <w:t>7.7. Процедура электронного аукциона считается завершенной с момента подписания Комиссией протокола об итогах электронного аукциона.</w:t>
      </w:r>
    </w:p>
    <w:p w:rsidR="0046072D" w:rsidRDefault="0046072D">
      <w:pPr>
        <w:pStyle w:val="ConsPlusNormal"/>
        <w:spacing w:before="220"/>
        <w:ind w:firstLine="540"/>
        <w:jc w:val="both"/>
      </w:pPr>
      <w:r>
        <w:t>7.8. Электронный аукцион признается несостоявшимся в следующих случаях:</w:t>
      </w:r>
    </w:p>
    <w:p w:rsidR="0046072D" w:rsidRDefault="0046072D">
      <w:pPr>
        <w:pStyle w:val="ConsPlusNormal"/>
        <w:spacing w:before="220"/>
        <w:ind w:firstLine="540"/>
        <w:jc w:val="both"/>
      </w:pPr>
      <w:r>
        <w:t>7.8.1. не было подано ни одной заявки на участие в электронном аукционе либо подано менее двух заявок, либо ни один из претендентов не признан участником;</w:t>
      </w:r>
    </w:p>
    <w:p w:rsidR="0046072D" w:rsidRDefault="0046072D">
      <w:pPr>
        <w:pStyle w:val="ConsPlusNormal"/>
        <w:spacing w:before="220"/>
        <w:ind w:firstLine="540"/>
        <w:jc w:val="both"/>
      </w:pPr>
      <w:r>
        <w:t>7.8.2. принято решение о признании только одного претендента участником;</w:t>
      </w:r>
    </w:p>
    <w:p w:rsidR="0046072D" w:rsidRDefault="0046072D">
      <w:pPr>
        <w:pStyle w:val="ConsPlusNormal"/>
        <w:spacing w:before="220"/>
        <w:ind w:firstLine="540"/>
        <w:jc w:val="both"/>
      </w:pPr>
      <w:r>
        <w:t>7.8.3. ни один из участников не сделал предложение о начальной цене.</w:t>
      </w:r>
    </w:p>
    <w:p w:rsidR="0046072D" w:rsidRDefault="0046072D">
      <w:pPr>
        <w:pStyle w:val="ConsPlusNormal"/>
        <w:spacing w:before="220"/>
        <w:ind w:firstLine="540"/>
        <w:jc w:val="both"/>
      </w:pPr>
      <w:r>
        <w:t>7.9. Решение о признании электронного аукциона несостоявшимся оформляется протоколом об итогах электронного аукциона.</w:t>
      </w:r>
    </w:p>
    <w:p w:rsidR="0046072D" w:rsidRDefault="0046072D">
      <w:pPr>
        <w:pStyle w:val="ConsPlusNormal"/>
        <w:spacing w:before="220"/>
        <w:ind w:firstLine="540"/>
        <w:jc w:val="both"/>
      </w:pPr>
      <w:r>
        <w:t>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rsidR="0046072D" w:rsidRDefault="0046072D">
      <w:pPr>
        <w:pStyle w:val="ConsPlusNormal"/>
        <w:spacing w:before="220"/>
        <w:ind w:firstLine="540"/>
        <w:jc w:val="both"/>
      </w:pPr>
      <w:r>
        <w:t>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w:t>
      </w:r>
    </w:p>
    <w:p w:rsidR="0046072D" w:rsidRDefault="0046072D">
      <w:pPr>
        <w:pStyle w:val="ConsPlusNormal"/>
        <w:spacing w:before="220"/>
        <w:ind w:firstLine="540"/>
        <w:jc w:val="both"/>
      </w:pPr>
      <w:r>
        <w:t>7.10.2. цена Договора;</w:t>
      </w:r>
    </w:p>
    <w:p w:rsidR="0046072D" w:rsidRDefault="0046072D">
      <w:pPr>
        <w:pStyle w:val="ConsPlusNormal"/>
        <w:spacing w:before="220"/>
        <w:ind w:firstLine="540"/>
        <w:jc w:val="both"/>
      </w:pPr>
      <w:r>
        <w:t>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w:t>
      </w:r>
    </w:p>
    <w:p w:rsidR="0046072D" w:rsidRDefault="0046072D">
      <w:pPr>
        <w:pStyle w:val="ConsPlusNormal"/>
        <w:spacing w:before="220"/>
        <w:ind w:firstLine="540"/>
        <w:jc w:val="both"/>
      </w:pPr>
      <w:r>
        <w:t>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w:t>
      </w:r>
    </w:p>
    <w:p w:rsidR="0046072D" w:rsidRDefault="0046072D">
      <w:pPr>
        <w:pStyle w:val="ConsPlusNormal"/>
        <w:jc w:val="both"/>
      </w:pPr>
    </w:p>
    <w:p w:rsidR="0046072D" w:rsidRDefault="0046072D">
      <w:pPr>
        <w:pStyle w:val="ConsPlusTitle"/>
        <w:jc w:val="center"/>
        <w:outlineLvl w:val="1"/>
      </w:pPr>
      <w:r>
        <w:t>8. Подписание договора на размещение нестационарного</w:t>
      </w:r>
    </w:p>
    <w:p w:rsidR="0046072D" w:rsidRDefault="0046072D">
      <w:pPr>
        <w:pStyle w:val="ConsPlusTitle"/>
        <w:jc w:val="center"/>
      </w:pPr>
      <w:r>
        <w:t>торгового объекта</w:t>
      </w:r>
    </w:p>
    <w:p w:rsidR="0046072D" w:rsidRDefault="0046072D">
      <w:pPr>
        <w:pStyle w:val="ConsPlusNormal"/>
        <w:jc w:val="both"/>
      </w:pPr>
    </w:p>
    <w:p w:rsidR="0046072D" w:rsidRDefault="0046072D">
      <w:pPr>
        <w:pStyle w:val="ConsPlusNormal"/>
        <w:ind w:firstLine="540"/>
        <w:jc w:val="both"/>
      </w:pPr>
      <w:r>
        <w:t>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w:t>
      </w:r>
    </w:p>
    <w:p w:rsidR="0046072D" w:rsidRDefault="0046072D">
      <w:pPr>
        <w:pStyle w:val="ConsPlusNormal"/>
        <w:spacing w:before="220"/>
        <w:ind w:firstLine="540"/>
        <w:jc w:val="both"/>
      </w:pPr>
      <w:bookmarkStart w:id="17" w:name="P583"/>
      <w:bookmarkEnd w:id="17"/>
      <w: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w:t>
      </w:r>
      <w:r>
        <w:lastRenderedPageBreak/>
        <w:t>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w:t>
      </w:r>
    </w:p>
    <w:p w:rsidR="0046072D" w:rsidRDefault="0046072D">
      <w:pPr>
        <w:pStyle w:val="ConsPlusNormal"/>
        <w:spacing w:before="220"/>
        <w:ind w:firstLine="540"/>
        <w:jc w:val="both"/>
      </w:pPr>
      <w:bookmarkStart w:id="18" w:name="P584"/>
      <w:bookmarkEnd w:id="18"/>
      <w:r>
        <w:t>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w:t>
      </w:r>
    </w:p>
    <w:p w:rsidR="0046072D" w:rsidRDefault="0046072D">
      <w:pPr>
        <w:pStyle w:val="ConsPlusNormal"/>
        <w:spacing w:before="220"/>
        <w:ind w:firstLine="540"/>
        <w:jc w:val="both"/>
      </w:pPr>
      <w:bookmarkStart w:id="19" w:name="P585"/>
      <w:bookmarkEnd w:id="19"/>
      <w:r>
        <w:t>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w:t>
      </w:r>
    </w:p>
    <w:p w:rsidR="0046072D" w:rsidRDefault="0046072D">
      <w:pPr>
        <w:pStyle w:val="ConsPlusNormal"/>
        <w:spacing w:before="220"/>
        <w:ind w:firstLine="540"/>
        <w:jc w:val="both"/>
      </w:pPr>
      <w:r>
        <w:t>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w:t>
      </w:r>
    </w:p>
    <w:p w:rsidR="0046072D" w:rsidRDefault="0046072D">
      <w:pPr>
        <w:pStyle w:val="ConsPlusNormal"/>
        <w:spacing w:before="220"/>
        <w:ind w:firstLine="540"/>
        <w:jc w:val="both"/>
      </w:pPr>
      <w:r>
        <w:t>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w:t>
      </w:r>
    </w:p>
    <w:p w:rsidR="0046072D" w:rsidRDefault="0046072D">
      <w:pPr>
        <w:pStyle w:val="ConsPlusNormal"/>
        <w:jc w:val="both"/>
      </w:pPr>
    </w:p>
    <w:p w:rsidR="0046072D" w:rsidRDefault="0046072D">
      <w:pPr>
        <w:pStyle w:val="ConsPlusTitle"/>
        <w:jc w:val="center"/>
        <w:outlineLvl w:val="1"/>
      </w:pPr>
      <w:r>
        <w:t>9. Порядок признания победителя электронного аукциона либо</w:t>
      </w:r>
    </w:p>
    <w:p w:rsidR="0046072D" w:rsidRDefault="0046072D">
      <w:pPr>
        <w:pStyle w:val="ConsPlusTitle"/>
        <w:jc w:val="center"/>
      </w:pPr>
      <w:r>
        <w:t>единственного участника электронного аукциона, уклонившимся</w:t>
      </w:r>
    </w:p>
    <w:p w:rsidR="0046072D" w:rsidRDefault="0046072D">
      <w:pPr>
        <w:pStyle w:val="ConsPlusTitle"/>
        <w:jc w:val="center"/>
      </w:pPr>
      <w:r>
        <w:t>от заключения Договора</w:t>
      </w:r>
    </w:p>
    <w:p w:rsidR="0046072D" w:rsidRDefault="0046072D">
      <w:pPr>
        <w:pStyle w:val="ConsPlusNormal"/>
        <w:jc w:val="both"/>
      </w:pPr>
    </w:p>
    <w:p w:rsidR="0046072D" w:rsidRDefault="0046072D">
      <w:pPr>
        <w:pStyle w:val="ConsPlusNormal"/>
        <w:ind w:firstLine="540"/>
        <w:jc w:val="both"/>
      </w:pPr>
      <w: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hyperlink w:anchor="P584" w:history="1">
        <w:r>
          <w:rPr>
            <w:color w:val="0000FF"/>
          </w:rPr>
          <w:t>пункте 8.3</w:t>
        </w:r>
      </w:hyperlink>
      <w:r>
        <w:t xml:space="preserve"> настоящего Положения, он не внес денежные средства в размере цены Договора (с учетом ранее перечисленного задатка).</w:t>
      </w:r>
    </w:p>
    <w:p w:rsidR="0046072D" w:rsidRDefault="0046072D">
      <w:pPr>
        <w:pStyle w:val="ConsPlusNormal"/>
        <w:spacing w:before="220"/>
        <w:ind w:firstLine="540"/>
        <w:jc w:val="both"/>
      </w:pPr>
      <w:r>
        <w:t>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w:t>
      </w:r>
    </w:p>
    <w:p w:rsidR="0046072D" w:rsidRDefault="0046072D">
      <w:pPr>
        <w:pStyle w:val="ConsPlusNormal"/>
        <w:spacing w:before="220"/>
        <w:ind w:firstLine="540"/>
        <w:jc w:val="both"/>
      </w:pPr>
      <w: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w:t>
      </w:r>
      <w:r>
        <w:lastRenderedPageBreak/>
        <w:t>заключения Договора в части, не покрытой суммой обеспечения заявки на участие в электронном аукционе.</w:t>
      </w:r>
    </w:p>
    <w:p w:rsidR="0046072D" w:rsidRDefault="0046072D">
      <w:pPr>
        <w:pStyle w:val="ConsPlusNormal"/>
        <w:spacing w:before="220"/>
        <w:ind w:firstLine="540"/>
        <w:jc w:val="both"/>
      </w:pPr>
      <w: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hyperlink w:anchor="P583" w:history="1">
        <w:r>
          <w:rPr>
            <w:color w:val="0000FF"/>
          </w:rPr>
          <w:t>пунктами 8.2</w:t>
        </w:r>
      </w:hyperlink>
      <w:r>
        <w:t xml:space="preserve"> - </w:t>
      </w:r>
      <w:hyperlink w:anchor="P585" w:history="1">
        <w:r>
          <w:rPr>
            <w:color w:val="0000FF"/>
          </w:rPr>
          <w:t>8.4</w:t>
        </w:r>
      </w:hyperlink>
      <w: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w:t>
      </w:r>
    </w:p>
    <w:p w:rsidR="0046072D" w:rsidRDefault="0046072D">
      <w:pPr>
        <w:pStyle w:val="ConsPlusNormal"/>
        <w:spacing w:before="220"/>
        <w:ind w:firstLine="540"/>
        <w:jc w:val="both"/>
      </w:pPr>
      <w:r>
        <w:t>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p w:rsidR="0046072D" w:rsidRDefault="0046072D">
      <w:pPr>
        <w:pStyle w:val="ConsPlusTitle"/>
        <w:jc w:val="center"/>
      </w:pPr>
      <w:bookmarkStart w:id="20" w:name="P619"/>
      <w:bookmarkEnd w:id="20"/>
      <w:r>
        <w:t>СОСТАВ</w:t>
      </w:r>
    </w:p>
    <w:p w:rsidR="0046072D" w:rsidRDefault="0046072D">
      <w:pPr>
        <w:pStyle w:val="ConsPlusTitle"/>
        <w:jc w:val="center"/>
      </w:pPr>
      <w:r>
        <w:t>КОМИССИИ ПО ПРОВЕДЕНИЮ АУКЦИОНА В ЭЛЕКТРОННОЙ ФОРМЕ</w:t>
      </w:r>
    </w:p>
    <w:p w:rsidR="0046072D" w:rsidRDefault="0046072D">
      <w:pPr>
        <w:pStyle w:val="ConsPlusTitle"/>
        <w:jc w:val="center"/>
      </w:pPr>
      <w:r>
        <w:t>НА ПРАВО РАЗМЕЩЕНИЯ РАЗМЕЩЕНИИ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Title"/>
        <w:jc w:val="center"/>
      </w:pPr>
      <w:r>
        <w:t>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НА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46072D">
        <w:tc>
          <w:tcPr>
            <w:tcW w:w="2891" w:type="dxa"/>
            <w:tcBorders>
              <w:top w:val="nil"/>
              <w:left w:val="nil"/>
              <w:bottom w:val="nil"/>
              <w:right w:val="nil"/>
            </w:tcBorders>
          </w:tcPr>
          <w:p w:rsidR="0046072D" w:rsidRDefault="0046072D">
            <w:pPr>
              <w:pStyle w:val="ConsPlusNormal"/>
            </w:pPr>
            <w:r>
              <w:t>Калинина</w:t>
            </w:r>
          </w:p>
          <w:p w:rsidR="0046072D" w:rsidRDefault="0046072D">
            <w:pPr>
              <w:pStyle w:val="ConsPlusNormal"/>
            </w:pPr>
            <w:r>
              <w:t>Светлана Владимировна</w:t>
            </w:r>
          </w:p>
        </w:tc>
        <w:tc>
          <w:tcPr>
            <w:tcW w:w="6180" w:type="dxa"/>
            <w:tcBorders>
              <w:top w:val="nil"/>
              <w:left w:val="nil"/>
              <w:bottom w:val="nil"/>
              <w:right w:val="nil"/>
            </w:tcBorders>
          </w:tcPr>
          <w:p w:rsidR="0046072D" w:rsidRDefault="0046072D">
            <w:pPr>
              <w:pStyle w:val="ConsPlusNormal"/>
              <w:jc w:val="both"/>
            </w:pPr>
            <w:r>
              <w:t>- первый заместитель главы муниципального образования, председатель комиссии;</w:t>
            </w:r>
          </w:p>
        </w:tc>
      </w:tr>
      <w:tr w:rsidR="0046072D">
        <w:tc>
          <w:tcPr>
            <w:tcW w:w="2891" w:type="dxa"/>
            <w:tcBorders>
              <w:top w:val="nil"/>
              <w:left w:val="nil"/>
              <w:bottom w:val="nil"/>
              <w:right w:val="nil"/>
            </w:tcBorders>
          </w:tcPr>
          <w:p w:rsidR="0046072D" w:rsidRDefault="0046072D">
            <w:pPr>
              <w:pStyle w:val="ConsPlusNormal"/>
            </w:pPr>
            <w:r>
              <w:t>Пермяков</w:t>
            </w:r>
          </w:p>
          <w:p w:rsidR="0046072D" w:rsidRDefault="0046072D">
            <w:pPr>
              <w:pStyle w:val="ConsPlusNormal"/>
            </w:pPr>
            <w:r>
              <w:t>Юрий Владимирович</w:t>
            </w:r>
          </w:p>
        </w:tc>
        <w:tc>
          <w:tcPr>
            <w:tcW w:w="6180" w:type="dxa"/>
            <w:tcBorders>
              <w:top w:val="nil"/>
              <w:left w:val="nil"/>
              <w:bottom w:val="nil"/>
              <w:right w:val="nil"/>
            </w:tcBorders>
          </w:tcPr>
          <w:p w:rsidR="0046072D" w:rsidRDefault="0046072D">
            <w:pPr>
              <w:pStyle w:val="ConsPlusNormal"/>
              <w:jc w:val="both"/>
            </w:pPr>
            <w:r>
              <w:t>- начальник управления муниципального заказа, заместитель председателя комиссии;</w:t>
            </w:r>
          </w:p>
        </w:tc>
      </w:tr>
      <w:tr w:rsidR="0046072D">
        <w:tc>
          <w:tcPr>
            <w:tcW w:w="2891" w:type="dxa"/>
            <w:tcBorders>
              <w:top w:val="nil"/>
              <w:left w:val="nil"/>
              <w:bottom w:val="nil"/>
              <w:right w:val="nil"/>
            </w:tcBorders>
          </w:tcPr>
          <w:p w:rsidR="0046072D" w:rsidRDefault="0046072D">
            <w:pPr>
              <w:pStyle w:val="ConsPlusNormal"/>
            </w:pPr>
          </w:p>
        </w:tc>
        <w:tc>
          <w:tcPr>
            <w:tcW w:w="6180" w:type="dxa"/>
            <w:tcBorders>
              <w:top w:val="nil"/>
              <w:left w:val="nil"/>
              <w:bottom w:val="nil"/>
              <w:right w:val="nil"/>
            </w:tcBorders>
          </w:tcPr>
          <w:p w:rsidR="0046072D" w:rsidRDefault="0046072D">
            <w:pPr>
              <w:pStyle w:val="ConsPlusNormal"/>
              <w:jc w:val="both"/>
            </w:pPr>
            <w:r>
              <w:t>Члены комиссии:</w:t>
            </w:r>
          </w:p>
        </w:tc>
      </w:tr>
      <w:tr w:rsidR="0046072D">
        <w:tc>
          <w:tcPr>
            <w:tcW w:w="2891" w:type="dxa"/>
            <w:tcBorders>
              <w:top w:val="nil"/>
              <w:left w:val="nil"/>
              <w:bottom w:val="nil"/>
              <w:right w:val="nil"/>
            </w:tcBorders>
          </w:tcPr>
          <w:p w:rsidR="0046072D" w:rsidRDefault="0046072D">
            <w:pPr>
              <w:pStyle w:val="ConsPlusNormal"/>
            </w:pPr>
            <w:proofErr w:type="spellStart"/>
            <w:r>
              <w:lastRenderedPageBreak/>
              <w:t>Цыбань</w:t>
            </w:r>
            <w:proofErr w:type="spellEnd"/>
          </w:p>
          <w:p w:rsidR="0046072D" w:rsidRDefault="0046072D">
            <w:pPr>
              <w:pStyle w:val="ConsPlusNormal"/>
            </w:pPr>
            <w:r>
              <w:t>Виктор Викторович</w:t>
            </w:r>
          </w:p>
        </w:tc>
        <w:tc>
          <w:tcPr>
            <w:tcW w:w="6180" w:type="dxa"/>
            <w:tcBorders>
              <w:top w:val="nil"/>
              <w:left w:val="nil"/>
              <w:bottom w:val="nil"/>
              <w:right w:val="nil"/>
            </w:tcBorders>
          </w:tcPr>
          <w:p w:rsidR="0046072D" w:rsidRDefault="0046072D">
            <w:pPr>
              <w:pStyle w:val="ConsPlusNormal"/>
              <w:jc w:val="both"/>
            </w:pPr>
            <w:r>
              <w:t>- заместитель главы муниципального образования;</w:t>
            </w:r>
          </w:p>
        </w:tc>
      </w:tr>
      <w:tr w:rsidR="0046072D">
        <w:tc>
          <w:tcPr>
            <w:tcW w:w="2891" w:type="dxa"/>
            <w:tcBorders>
              <w:top w:val="nil"/>
              <w:left w:val="nil"/>
              <w:bottom w:val="nil"/>
              <w:right w:val="nil"/>
            </w:tcBorders>
          </w:tcPr>
          <w:p w:rsidR="0046072D" w:rsidRDefault="0046072D">
            <w:pPr>
              <w:pStyle w:val="ConsPlusNormal"/>
            </w:pPr>
            <w:r>
              <w:t>Алферов</w:t>
            </w:r>
          </w:p>
          <w:p w:rsidR="0046072D" w:rsidRDefault="0046072D">
            <w:pPr>
              <w:pStyle w:val="ConsPlusNormal"/>
            </w:pPr>
            <w:r>
              <w:t>Дмитрий Анатольевич</w:t>
            </w:r>
          </w:p>
        </w:tc>
        <w:tc>
          <w:tcPr>
            <w:tcW w:w="6180" w:type="dxa"/>
            <w:tcBorders>
              <w:top w:val="nil"/>
              <w:left w:val="nil"/>
              <w:bottom w:val="nil"/>
              <w:right w:val="nil"/>
            </w:tcBorders>
          </w:tcPr>
          <w:p w:rsidR="0046072D" w:rsidRDefault="0046072D">
            <w:pPr>
              <w:pStyle w:val="ConsPlusNormal"/>
              <w:jc w:val="both"/>
            </w:pPr>
            <w:r>
              <w:t>- начальник управления торговли и потребительского рынка;</w:t>
            </w:r>
          </w:p>
        </w:tc>
      </w:tr>
      <w:tr w:rsidR="0046072D">
        <w:tc>
          <w:tcPr>
            <w:tcW w:w="2891" w:type="dxa"/>
            <w:tcBorders>
              <w:top w:val="nil"/>
              <w:left w:val="nil"/>
              <w:bottom w:val="nil"/>
              <w:right w:val="nil"/>
            </w:tcBorders>
          </w:tcPr>
          <w:p w:rsidR="0046072D" w:rsidRDefault="0046072D">
            <w:pPr>
              <w:pStyle w:val="ConsPlusNormal"/>
            </w:pPr>
            <w:proofErr w:type="spellStart"/>
            <w:r>
              <w:t>Ерылкин</w:t>
            </w:r>
            <w:proofErr w:type="spellEnd"/>
          </w:p>
          <w:p w:rsidR="0046072D" w:rsidRDefault="0046072D">
            <w:pPr>
              <w:pStyle w:val="ConsPlusNormal"/>
            </w:pPr>
            <w:r>
              <w:t>Григорий Владимирович</w:t>
            </w:r>
          </w:p>
        </w:tc>
        <w:tc>
          <w:tcPr>
            <w:tcW w:w="6180" w:type="dxa"/>
            <w:tcBorders>
              <w:top w:val="nil"/>
              <w:left w:val="nil"/>
              <w:bottom w:val="nil"/>
              <w:right w:val="nil"/>
            </w:tcBorders>
          </w:tcPr>
          <w:p w:rsidR="0046072D" w:rsidRDefault="0046072D">
            <w:pPr>
              <w:pStyle w:val="ConsPlusNormal"/>
              <w:jc w:val="both"/>
            </w:pPr>
            <w:r>
              <w:t>- главный специалист управления муниципального заказа, с возложением обязанностей секретаря комиссии.</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p w:rsidR="0046072D" w:rsidRDefault="0046072D">
      <w:pPr>
        <w:pStyle w:val="ConsPlusTitle"/>
        <w:jc w:val="center"/>
      </w:pPr>
      <w:bookmarkStart w:id="21" w:name="P666"/>
      <w:bookmarkEnd w:id="21"/>
      <w:r>
        <w:t>ПОЛОЖЕНИЕ</w:t>
      </w:r>
    </w:p>
    <w:p w:rsidR="0046072D" w:rsidRDefault="0046072D">
      <w:pPr>
        <w:pStyle w:val="ConsPlusTitle"/>
        <w:jc w:val="center"/>
      </w:pPr>
      <w:r>
        <w:t>О КОМИССИИ ПО ПРОВЕДЕНИЮ АУКЦИОНА В ЭЛЕКТРОННОЙ ФОРМЕ</w:t>
      </w:r>
    </w:p>
    <w:p w:rsidR="0046072D" w:rsidRDefault="0046072D">
      <w:pPr>
        <w:pStyle w:val="ConsPlusTitle"/>
        <w:jc w:val="center"/>
      </w:pPr>
      <w:r>
        <w:t>НА ПРАВО РАЗМЕЩЕНИЯ РАЗМЕЩЕНИИ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Title"/>
        <w:jc w:val="center"/>
      </w:pPr>
      <w:r>
        <w:t>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НА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p w:rsidR="0046072D" w:rsidRDefault="0046072D">
      <w:pPr>
        <w:pStyle w:val="ConsPlusNormal"/>
        <w:ind w:firstLine="540"/>
        <w:jc w:val="both"/>
      </w:pPr>
      <w:r>
        <w:t>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w:t>
      </w:r>
    </w:p>
    <w:p w:rsidR="0046072D" w:rsidRDefault="0046072D">
      <w:pPr>
        <w:pStyle w:val="ConsPlusNormal"/>
        <w:spacing w:before="220"/>
        <w:ind w:firstLine="540"/>
        <w:jc w:val="both"/>
      </w:pPr>
      <w:r>
        <w:t>2. Число членов комиссии должно быть не менее чем пять человек.</w:t>
      </w:r>
    </w:p>
    <w:p w:rsidR="0046072D" w:rsidRDefault="0046072D">
      <w:pPr>
        <w:pStyle w:val="ConsPlusNormal"/>
        <w:spacing w:before="220"/>
        <w:ind w:firstLine="540"/>
        <w:jc w:val="both"/>
      </w:pPr>
      <w:r>
        <w:t xml:space="preserve">3. 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w:t>
      </w:r>
      <w:r>
        <w:lastRenderedPageBreak/>
        <w:t xml:space="preserve">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руководителя или усыновленными руководителем участника 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w:t>
      </w:r>
    </w:p>
    <w:p w:rsidR="0046072D" w:rsidRDefault="0046072D">
      <w:pPr>
        <w:pStyle w:val="ConsPlusNormal"/>
        <w:spacing w:before="220"/>
        <w:ind w:firstLine="540"/>
        <w:jc w:val="both"/>
      </w:pPr>
      <w:r>
        <w:t>4. Замена члена комиссии допускается только по решению Организатора аукциона.</w:t>
      </w:r>
    </w:p>
    <w:p w:rsidR="0046072D" w:rsidRDefault="0046072D">
      <w:pPr>
        <w:pStyle w:val="ConsPlusNormal"/>
        <w:spacing w:before="220"/>
        <w:ind w:firstLine="540"/>
        <w:jc w:val="both"/>
      </w:pPr>
      <w:r>
        <w:t>5. Основными принципами деятельности Комиссии являются:</w:t>
      </w:r>
    </w:p>
    <w:p w:rsidR="0046072D" w:rsidRDefault="0046072D">
      <w:pPr>
        <w:pStyle w:val="ConsPlusNormal"/>
        <w:spacing w:before="220"/>
        <w:ind w:firstLine="540"/>
        <w:jc w:val="both"/>
      </w:pPr>
      <w:r>
        <w:t>5.1. создание равных условий для участия в электронном аукционе;</w:t>
      </w:r>
    </w:p>
    <w:p w:rsidR="0046072D" w:rsidRDefault="0046072D">
      <w:pPr>
        <w:pStyle w:val="ConsPlusNormal"/>
        <w:spacing w:before="220"/>
        <w:ind w:firstLine="540"/>
        <w:jc w:val="both"/>
      </w:pPr>
      <w:r>
        <w:t>5.2. обеспечение добросовестной конкуренции;</w:t>
      </w:r>
    </w:p>
    <w:p w:rsidR="0046072D" w:rsidRDefault="0046072D">
      <w:pPr>
        <w:pStyle w:val="ConsPlusNormal"/>
        <w:spacing w:before="220"/>
        <w:ind w:firstLine="540"/>
        <w:jc w:val="both"/>
      </w:pPr>
      <w:r>
        <w:t>5.3. обеспечение доступности информации об электронном аукционе и открытости его проведения.</w:t>
      </w:r>
    </w:p>
    <w:p w:rsidR="0046072D" w:rsidRDefault="0046072D">
      <w:pPr>
        <w:pStyle w:val="ConsPlusNormal"/>
        <w:spacing w:before="220"/>
        <w:ind w:firstLine="540"/>
        <w:jc w:val="both"/>
      </w:pPr>
      <w:r>
        <w:t>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муниципального образования город Новороссийск.</w:t>
      </w:r>
    </w:p>
    <w:p w:rsidR="0046072D" w:rsidRDefault="0046072D">
      <w:pPr>
        <w:pStyle w:val="ConsPlusNormal"/>
        <w:spacing w:before="220"/>
        <w:ind w:firstLine="540"/>
        <w:jc w:val="both"/>
      </w:pPr>
      <w:r>
        <w:t>7. Комиссия выполняет следующие функции:</w:t>
      </w:r>
    </w:p>
    <w:p w:rsidR="0046072D" w:rsidRDefault="0046072D">
      <w:pPr>
        <w:pStyle w:val="ConsPlusNormal"/>
        <w:spacing w:before="220"/>
        <w:ind w:firstLine="540"/>
        <w:jc w:val="both"/>
      </w:pPr>
      <w:r>
        <w:t>7.1. рассматривает поданные заявки;</w:t>
      </w:r>
    </w:p>
    <w:p w:rsidR="0046072D" w:rsidRDefault="0046072D">
      <w:pPr>
        <w:pStyle w:val="ConsPlusNormal"/>
        <w:spacing w:before="220"/>
        <w:ind w:firstLine="540"/>
        <w:jc w:val="both"/>
      </w:pPr>
      <w:r>
        <w:t>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для размещение нестационарного торгового объекта, утвержденным настоящим постановлением;</w:t>
      </w:r>
    </w:p>
    <w:p w:rsidR="0046072D" w:rsidRDefault="0046072D">
      <w:pPr>
        <w:pStyle w:val="ConsPlusNormal"/>
        <w:spacing w:before="220"/>
        <w:ind w:firstLine="540"/>
        <w:jc w:val="both"/>
      </w:pPr>
      <w:r>
        <w:t>7.3. подводит итоги электронного аукциона и определяет победителя;</w:t>
      </w:r>
    </w:p>
    <w:p w:rsidR="0046072D" w:rsidRDefault="0046072D">
      <w:pPr>
        <w:pStyle w:val="ConsPlusNormal"/>
        <w:spacing w:before="220"/>
        <w:ind w:firstLine="540"/>
        <w:jc w:val="both"/>
      </w:pPr>
      <w:r>
        <w:t>7.4. оформляет и подписывает протоколы, составляемые в ходе организации и проведения электронного аукциона;</w:t>
      </w:r>
    </w:p>
    <w:p w:rsidR="0046072D" w:rsidRDefault="0046072D">
      <w:pPr>
        <w:pStyle w:val="ConsPlusNormal"/>
        <w:spacing w:before="220"/>
        <w:ind w:firstLine="540"/>
        <w:jc w:val="both"/>
      </w:pPr>
      <w:r>
        <w:t>7.5. совершает иные действия, связанные с проведением электронного аукциона.</w:t>
      </w:r>
    </w:p>
    <w:p w:rsidR="0046072D" w:rsidRDefault="0046072D">
      <w:pPr>
        <w:pStyle w:val="ConsPlusNormal"/>
        <w:spacing w:before="220"/>
        <w:ind w:firstLine="540"/>
        <w:jc w:val="both"/>
      </w:pPr>
      <w:r>
        <w:t>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46072D" w:rsidRDefault="0046072D">
      <w:pPr>
        <w:pStyle w:val="ConsPlusNormal"/>
        <w:spacing w:before="220"/>
        <w:ind w:firstLine="540"/>
        <w:jc w:val="both"/>
      </w:pPr>
      <w:r>
        <w:t>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w:t>
      </w:r>
    </w:p>
    <w:p w:rsidR="0046072D" w:rsidRDefault="0046072D">
      <w:pPr>
        <w:pStyle w:val="ConsPlusNormal"/>
        <w:spacing w:before="220"/>
        <w:ind w:firstLine="540"/>
        <w:jc w:val="both"/>
      </w:pPr>
      <w:r>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w:t>
      </w:r>
      <w:r>
        <w:lastRenderedPageBreak/>
        <w:t>является решающим.</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3</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both"/>
            </w:pPr>
            <w:proofErr w:type="spellStart"/>
            <w:r>
              <w:rPr>
                <w:color w:val="392C69"/>
              </w:rPr>
              <w:t>КонсультантПлюс</w:t>
            </w:r>
            <w:proofErr w:type="spellEnd"/>
            <w:r>
              <w:rPr>
                <w:color w:val="392C69"/>
              </w:rPr>
              <w:t>: примечание.</w:t>
            </w:r>
          </w:p>
          <w:p w:rsidR="0046072D" w:rsidRDefault="0046072D">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46072D">
        <w:tc>
          <w:tcPr>
            <w:tcW w:w="9071" w:type="dxa"/>
            <w:gridSpan w:val="2"/>
            <w:tcBorders>
              <w:top w:val="nil"/>
              <w:left w:val="nil"/>
              <w:bottom w:val="nil"/>
              <w:right w:val="nil"/>
            </w:tcBorders>
          </w:tcPr>
          <w:p w:rsidR="0046072D" w:rsidRDefault="0046072D">
            <w:pPr>
              <w:pStyle w:val="ConsPlusNormal"/>
              <w:jc w:val="center"/>
            </w:pPr>
            <w:bookmarkStart w:id="22" w:name="P716"/>
            <w:bookmarkEnd w:id="22"/>
            <w:r>
              <w:t>Заявка на участие в открытом аукционе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w:t>
            </w:r>
          </w:p>
          <w:p w:rsidR="0046072D" w:rsidRDefault="0046072D">
            <w:pPr>
              <w:pStyle w:val="ConsPlusNormal"/>
              <w:jc w:val="center"/>
            </w:pPr>
            <w:r>
              <w:t>(полное и сокращенное 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_________________________________________________________________,</w:t>
            </w:r>
          </w:p>
          <w:p w:rsidR="0046072D" w:rsidRDefault="0046072D">
            <w:pPr>
              <w:pStyle w:val="ConsPlusNormal"/>
              <w:jc w:val="center"/>
            </w:pPr>
            <w:r>
              <w:t>(фамилия, имя, отчество, должность)</w:t>
            </w:r>
          </w:p>
          <w:p w:rsidR="0046072D" w:rsidRDefault="0046072D">
            <w:pPr>
              <w:pStyle w:val="ConsPlusNormal"/>
              <w:jc w:val="both"/>
            </w:pPr>
            <w:r>
              <w:t>действующего на основании ______________________________________________,</w:t>
            </w:r>
          </w:p>
          <w:p w:rsidR="0046072D" w:rsidRDefault="0046072D">
            <w:pPr>
              <w:pStyle w:val="ConsPlusNormal"/>
              <w:jc w:val="center"/>
            </w:pPr>
            <w:r>
              <w:t>(наименование документа)</w:t>
            </w:r>
          </w:p>
          <w:p w:rsidR="0046072D" w:rsidRDefault="0046072D">
            <w:pPr>
              <w:pStyle w:val="ConsPlusNormal"/>
              <w:jc w:val="both"/>
            </w:pPr>
            <w:r>
              <w:t>ознакомившись с размещенным на официальном сайте администрации муниципального образования город Новороссийск в сети Интернет Извещением о проведении электронного аукциона, направляет настоящую заявку на участие в электронном аукционе, который состоится "__" __________ 20__ г.</w:t>
            </w:r>
          </w:p>
        </w:tc>
      </w:tr>
      <w:tr w:rsidR="0046072D">
        <w:tc>
          <w:tcPr>
            <w:tcW w:w="9071" w:type="dxa"/>
            <w:gridSpan w:val="2"/>
            <w:tcBorders>
              <w:top w:val="nil"/>
              <w:left w:val="nil"/>
              <w:bottom w:val="nil"/>
              <w:right w:val="nil"/>
            </w:tcBorders>
          </w:tcPr>
          <w:p w:rsidR="0046072D" w:rsidRDefault="0046072D">
            <w:pPr>
              <w:pStyle w:val="ConsPlusNormal"/>
              <w:jc w:val="both"/>
            </w:pPr>
            <w:r>
              <w:t>Сведения о нестационарном торговом объекте, на право размещения которого подается настоящая заявка:</w:t>
            </w:r>
          </w:p>
        </w:tc>
      </w:tr>
      <w:tr w:rsidR="0046072D">
        <w:tc>
          <w:tcPr>
            <w:tcW w:w="9071" w:type="dxa"/>
            <w:gridSpan w:val="2"/>
            <w:tcBorders>
              <w:top w:val="nil"/>
              <w:left w:val="nil"/>
              <w:bottom w:val="nil"/>
              <w:right w:val="nil"/>
            </w:tcBorders>
          </w:tcPr>
          <w:p w:rsidR="0046072D" w:rsidRDefault="0046072D">
            <w:pPr>
              <w:pStyle w:val="ConsPlusNormal"/>
              <w:jc w:val="both"/>
            </w:pPr>
            <w:r>
              <w:t>1) адресные ориентиры _________________________________________;</w:t>
            </w:r>
          </w:p>
          <w:p w:rsidR="0046072D" w:rsidRDefault="0046072D">
            <w:pPr>
              <w:pStyle w:val="ConsPlusNormal"/>
              <w:jc w:val="both"/>
            </w:pPr>
            <w:r>
              <w:t>2) вид нестационарного торгового объекта _________________________;</w:t>
            </w:r>
          </w:p>
          <w:p w:rsidR="0046072D" w:rsidRDefault="0046072D">
            <w:pPr>
              <w:pStyle w:val="ConsPlusNormal"/>
              <w:jc w:val="both"/>
            </w:pPr>
            <w:r>
              <w:t>3) ассортиментная специализация ________________________________;</w:t>
            </w:r>
          </w:p>
          <w:p w:rsidR="0046072D" w:rsidRDefault="0046072D">
            <w:pPr>
              <w:pStyle w:val="ConsPlusNormal"/>
              <w:jc w:val="both"/>
            </w:pPr>
            <w:r>
              <w:t>4) площадь объекта _____________________________________________;</w:t>
            </w:r>
          </w:p>
          <w:p w:rsidR="0046072D" w:rsidRDefault="0046072D">
            <w:pPr>
              <w:pStyle w:val="ConsPlusNormal"/>
              <w:jc w:val="both"/>
            </w:pPr>
            <w:r>
              <w:t>5) период и срок размещения _____________________________________.</w:t>
            </w:r>
          </w:p>
          <w:p w:rsidR="0046072D" w:rsidRDefault="0046072D">
            <w:pPr>
              <w:pStyle w:val="ConsPlusNormal"/>
              <w:jc w:val="both"/>
            </w:pPr>
            <w:r>
              <w:lastRenderedPageBreak/>
              <w:t>В настоящей заявке:</w:t>
            </w:r>
          </w:p>
        </w:tc>
      </w:tr>
      <w:tr w:rsidR="0046072D">
        <w:tc>
          <w:tcPr>
            <w:tcW w:w="9071" w:type="dxa"/>
            <w:gridSpan w:val="2"/>
            <w:tcBorders>
              <w:top w:val="nil"/>
              <w:left w:val="nil"/>
              <w:bottom w:val="nil"/>
              <w:right w:val="nil"/>
            </w:tcBorders>
          </w:tcPr>
          <w:p w:rsidR="0046072D" w:rsidRDefault="0046072D">
            <w:pPr>
              <w:pStyle w:val="ConsPlusNormal"/>
              <w:jc w:val="both"/>
            </w:pPr>
            <w:r>
              <w:lastRenderedPageBreak/>
              <w:t>-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w:t>
            </w:r>
          </w:p>
        </w:tc>
      </w:tr>
      <w:tr w:rsidR="0046072D">
        <w:tc>
          <w:tcPr>
            <w:tcW w:w="9071" w:type="dxa"/>
            <w:gridSpan w:val="2"/>
            <w:tcBorders>
              <w:top w:val="nil"/>
              <w:left w:val="nil"/>
              <w:bottom w:val="nil"/>
              <w:right w:val="nil"/>
            </w:tcBorders>
          </w:tcPr>
          <w:p w:rsidR="0046072D" w:rsidRDefault="0046072D">
            <w:pPr>
              <w:pStyle w:val="ConsPlusNormal"/>
              <w:jc w:val="both"/>
            </w:pPr>
            <w:r>
              <w:t>- гарантируем достоверность представленных в заявке сведений;</w:t>
            </w:r>
          </w:p>
        </w:tc>
      </w:tr>
      <w:tr w:rsidR="0046072D">
        <w:tc>
          <w:tcPr>
            <w:tcW w:w="9071" w:type="dxa"/>
            <w:gridSpan w:val="2"/>
            <w:tcBorders>
              <w:top w:val="nil"/>
              <w:left w:val="nil"/>
              <w:bottom w:val="nil"/>
              <w:right w:val="nil"/>
            </w:tcBorders>
          </w:tcPr>
          <w:p w:rsidR="0046072D" w:rsidRDefault="0046072D">
            <w:pPr>
              <w:pStyle w:val="ConsPlusNormal"/>
              <w:jc w:val="both"/>
            </w:pPr>
            <w:r>
              <w:t>-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w:t>
            </w:r>
          </w:p>
        </w:tc>
      </w:tr>
      <w:tr w:rsidR="0046072D">
        <w:tc>
          <w:tcPr>
            <w:tcW w:w="9071" w:type="dxa"/>
            <w:gridSpan w:val="2"/>
            <w:tcBorders>
              <w:top w:val="nil"/>
              <w:left w:val="nil"/>
              <w:bottom w:val="nil"/>
              <w:right w:val="nil"/>
            </w:tcBorders>
          </w:tcPr>
          <w:p w:rsidR="0046072D" w:rsidRDefault="0046072D">
            <w:pPr>
              <w:pStyle w:val="ConsPlusNormal"/>
              <w:jc w:val="both"/>
            </w:pPr>
            <w:r>
              <w:t>- сообщаем о своем согласии на обработку персональных данных в соответствии с законодательством Российской Федерации.</w:t>
            </w:r>
          </w:p>
        </w:tc>
      </w:tr>
      <w:tr w:rsidR="0046072D">
        <w:tc>
          <w:tcPr>
            <w:tcW w:w="9071" w:type="dxa"/>
            <w:gridSpan w:val="2"/>
            <w:tcBorders>
              <w:top w:val="nil"/>
              <w:left w:val="nil"/>
              <w:bottom w:val="nil"/>
              <w:right w:val="nil"/>
            </w:tcBorders>
          </w:tcPr>
          <w:p w:rsidR="0046072D" w:rsidRDefault="0046072D">
            <w:pPr>
              <w:pStyle w:val="ConsPlusNormal"/>
              <w:jc w:val="both"/>
            </w:pPr>
            <w:r>
              <w:t>Перечень прилагаемых к заявке документов:</w:t>
            </w:r>
          </w:p>
          <w:p w:rsidR="0046072D" w:rsidRDefault="0046072D">
            <w:pPr>
              <w:pStyle w:val="ConsPlusNormal"/>
              <w:jc w:val="both"/>
            </w:pPr>
            <w:r>
              <w:t>1. ____________________________________________________________</w:t>
            </w:r>
          </w:p>
          <w:p w:rsidR="0046072D" w:rsidRDefault="0046072D">
            <w:pPr>
              <w:pStyle w:val="ConsPlusNormal"/>
              <w:jc w:val="both"/>
            </w:pPr>
            <w:r>
              <w:t>2. ____________________________________________________________</w:t>
            </w:r>
          </w:p>
          <w:p w:rsidR="0046072D" w:rsidRDefault="0046072D">
            <w:pPr>
              <w:pStyle w:val="ConsPlusNormal"/>
              <w:jc w:val="both"/>
            </w:pPr>
            <w:r>
              <w:t>3. ____________________________________________________________</w:t>
            </w:r>
          </w:p>
          <w:p w:rsidR="0046072D" w:rsidRDefault="0046072D">
            <w:pPr>
              <w:pStyle w:val="ConsPlusNormal"/>
              <w:jc w:val="both"/>
            </w:pPr>
            <w:r>
              <w:t>4. ____________________________________________________________</w:t>
            </w:r>
          </w:p>
        </w:tc>
      </w:tr>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________________________________________________________________________</w:t>
            </w:r>
          </w:p>
        </w:tc>
      </w:tr>
      <w:tr w:rsidR="0046072D">
        <w:tc>
          <w:tcPr>
            <w:tcW w:w="2323" w:type="dxa"/>
            <w:tcBorders>
              <w:top w:val="nil"/>
              <w:left w:val="nil"/>
              <w:bottom w:val="nil"/>
              <w:right w:val="nil"/>
            </w:tcBorders>
          </w:tcPr>
          <w:p w:rsidR="0046072D" w:rsidRDefault="0046072D">
            <w:pPr>
              <w:pStyle w:val="ConsPlusNormal"/>
              <w:jc w:val="center"/>
            </w:pPr>
            <w:r>
              <w:t>(должность)</w:t>
            </w:r>
          </w:p>
        </w:tc>
        <w:tc>
          <w:tcPr>
            <w:tcW w:w="6748" w:type="dxa"/>
            <w:tcBorders>
              <w:top w:val="nil"/>
              <w:left w:val="nil"/>
              <w:bottom w:val="nil"/>
              <w:right w:val="nil"/>
            </w:tcBorders>
          </w:tcPr>
          <w:p w:rsidR="0046072D" w:rsidRDefault="0046072D">
            <w:pPr>
              <w:pStyle w:val="ConsPlusNormal"/>
              <w:jc w:val="center"/>
            </w:pPr>
            <w:r>
              <w:t>(подпись, расшифровка подписи, дата)</w:t>
            </w:r>
          </w:p>
        </w:tc>
      </w:tr>
      <w:tr w:rsidR="0046072D">
        <w:tc>
          <w:tcPr>
            <w:tcW w:w="9071" w:type="dxa"/>
            <w:gridSpan w:val="2"/>
            <w:tcBorders>
              <w:top w:val="nil"/>
              <w:left w:val="nil"/>
              <w:bottom w:val="nil"/>
              <w:right w:val="nil"/>
            </w:tcBorders>
          </w:tcPr>
          <w:p w:rsidR="0046072D" w:rsidRDefault="0046072D">
            <w:pPr>
              <w:pStyle w:val="ConsPlusNormal"/>
              <w:jc w:val="both"/>
            </w:pPr>
            <w:r>
              <w:t>Общие сведения о заявителе:</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391"/>
      </w:tblGrid>
      <w:tr w:rsidR="0046072D">
        <w:tc>
          <w:tcPr>
            <w:tcW w:w="680" w:type="dxa"/>
          </w:tcPr>
          <w:p w:rsidR="0046072D" w:rsidRDefault="0046072D">
            <w:pPr>
              <w:pStyle w:val="ConsPlusNormal"/>
              <w:jc w:val="center"/>
            </w:pPr>
            <w:r>
              <w:t>1.</w:t>
            </w:r>
          </w:p>
        </w:tc>
        <w:tc>
          <w:tcPr>
            <w:tcW w:w="8391" w:type="dxa"/>
          </w:tcPr>
          <w:p w:rsidR="0046072D" w:rsidRDefault="0046072D">
            <w:pPr>
              <w:pStyle w:val="ConsPlusNormal"/>
              <w:jc w:val="both"/>
            </w:pPr>
            <w:r>
              <w:t>Должность, фамилия, имя, отчество лица, подающего заявку</w:t>
            </w:r>
          </w:p>
        </w:tc>
      </w:tr>
      <w:tr w:rsidR="0046072D">
        <w:tc>
          <w:tcPr>
            <w:tcW w:w="680" w:type="dxa"/>
          </w:tcPr>
          <w:p w:rsidR="0046072D" w:rsidRDefault="0046072D">
            <w:pPr>
              <w:pStyle w:val="ConsPlusNormal"/>
              <w:jc w:val="center"/>
            </w:pPr>
            <w:r>
              <w:t>2.</w:t>
            </w:r>
          </w:p>
        </w:tc>
        <w:tc>
          <w:tcPr>
            <w:tcW w:w="8391" w:type="dxa"/>
          </w:tcPr>
          <w:p w:rsidR="0046072D" w:rsidRDefault="0046072D">
            <w:pPr>
              <w:pStyle w:val="ConsPlusNormal"/>
              <w:jc w:val="both"/>
            </w:pPr>
            <w:r>
              <w:t>Документ, подтверждающий полномочия лица, подающего заявку, если заявление подается представителем заявителя.</w:t>
            </w:r>
          </w:p>
        </w:tc>
      </w:tr>
      <w:tr w:rsidR="0046072D">
        <w:tc>
          <w:tcPr>
            <w:tcW w:w="680" w:type="dxa"/>
          </w:tcPr>
          <w:p w:rsidR="0046072D" w:rsidRDefault="0046072D">
            <w:pPr>
              <w:pStyle w:val="ConsPlusNormal"/>
              <w:jc w:val="center"/>
            </w:pPr>
            <w:r>
              <w:t>3.</w:t>
            </w:r>
          </w:p>
        </w:tc>
        <w:tc>
          <w:tcPr>
            <w:tcW w:w="8391" w:type="dxa"/>
          </w:tcPr>
          <w:p w:rsidR="0046072D" w:rsidRDefault="0046072D">
            <w:pPr>
              <w:pStyle w:val="ConsPlusNormal"/>
              <w:jc w:val="both"/>
            </w:pPr>
            <w:r>
              <w:t>Полное и сокращенное (при наличии) наименование юридического лица (по учредительным документам)</w:t>
            </w:r>
          </w:p>
        </w:tc>
      </w:tr>
      <w:tr w:rsidR="0046072D">
        <w:tc>
          <w:tcPr>
            <w:tcW w:w="680" w:type="dxa"/>
            <w:vMerge w:val="restart"/>
          </w:tcPr>
          <w:p w:rsidR="0046072D" w:rsidRDefault="0046072D">
            <w:pPr>
              <w:pStyle w:val="ConsPlusNormal"/>
              <w:jc w:val="center"/>
            </w:pPr>
            <w:r>
              <w:t>4.</w:t>
            </w:r>
          </w:p>
        </w:tc>
        <w:tc>
          <w:tcPr>
            <w:tcW w:w="8391" w:type="dxa"/>
          </w:tcPr>
          <w:p w:rsidR="0046072D" w:rsidRDefault="0046072D">
            <w:pPr>
              <w:pStyle w:val="ConsPlusNormal"/>
              <w:jc w:val="both"/>
            </w:pPr>
            <w:r>
              <w:t>Место нахождения юридического лица:</w:t>
            </w:r>
          </w:p>
          <w:p w:rsidR="0046072D" w:rsidRDefault="0046072D">
            <w:pPr>
              <w:pStyle w:val="ConsPlusNormal"/>
              <w:jc w:val="both"/>
            </w:pPr>
            <w:r>
              <w:t>Юридический адрес -</w:t>
            </w:r>
          </w:p>
        </w:tc>
      </w:tr>
      <w:tr w:rsidR="0046072D">
        <w:tc>
          <w:tcPr>
            <w:tcW w:w="680" w:type="dxa"/>
            <w:vMerge/>
          </w:tcPr>
          <w:p w:rsidR="0046072D" w:rsidRDefault="0046072D">
            <w:pPr>
              <w:spacing w:after="1" w:line="0" w:lineRule="atLeast"/>
            </w:pPr>
          </w:p>
        </w:tc>
        <w:tc>
          <w:tcPr>
            <w:tcW w:w="8391" w:type="dxa"/>
          </w:tcPr>
          <w:p w:rsidR="0046072D" w:rsidRDefault="0046072D">
            <w:pPr>
              <w:pStyle w:val="ConsPlusNormal"/>
              <w:jc w:val="both"/>
            </w:pPr>
            <w:r>
              <w:t>Почтовый адрес -</w:t>
            </w:r>
          </w:p>
        </w:tc>
      </w:tr>
      <w:tr w:rsidR="0046072D">
        <w:tc>
          <w:tcPr>
            <w:tcW w:w="680" w:type="dxa"/>
          </w:tcPr>
          <w:p w:rsidR="0046072D" w:rsidRDefault="0046072D">
            <w:pPr>
              <w:pStyle w:val="ConsPlusNormal"/>
              <w:jc w:val="center"/>
            </w:pPr>
            <w:r>
              <w:t>5.</w:t>
            </w:r>
          </w:p>
        </w:tc>
        <w:tc>
          <w:tcPr>
            <w:tcW w:w="8391" w:type="dxa"/>
          </w:tcPr>
          <w:p w:rsidR="0046072D" w:rsidRDefault="0046072D">
            <w:pPr>
              <w:pStyle w:val="ConsPlusNormal"/>
              <w:jc w:val="both"/>
            </w:pPr>
            <w:r>
              <w:t>Фамилия, имя, отчество индивидуального предпринимателя:</w:t>
            </w:r>
          </w:p>
        </w:tc>
      </w:tr>
      <w:tr w:rsidR="0046072D">
        <w:tc>
          <w:tcPr>
            <w:tcW w:w="680" w:type="dxa"/>
          </w:tcPr>
          <w:p w:rsidR="0046072D" w:rsidRDefault="0046072D">
            <w:pPr>
              <w:pStyle w:val="ConsPlusNormal"/>
              <w:jc w:val="center"/>
            </w:pPr>
            <w:r>
              <w:t>6.</w:t>
            </w:r>
          </w:p>
        </w:tc>
        <w:tc>
          <w:tcPr>
            <w:tcW w:w="8391" w:type="dxa"/>
          </w:tcPr>
          <w:p w:rsidR="0046072D" w:rsidRDefault="0046072D">
            <w:pPr>
              <w:pStyle w:val="ConsPlusNormal"/>
              <w:jc w:val="both"/>
            </w:pPr>
            <w:r>
              <w:t>Сведения о месте жительства</w:t>
            </w:r>
          </w:p>
        </w:tc>
      </w:tr>
      <w:tr w:rsidR="0046072D">
        <w:tc>
          <w:tcPr>
            <w:tcW w:w="680" w:type="dxa"/>
          </w:tcPr>
          <w:p w:rsidR="0046072D" w:rsidRDefault="0046072D">
            <w:pPr>
              <w:pStyle w:val="ConsPlusNormal"/>
              <w:jc w:val="center"/>
            </w:pPr>
            <w:r>
              <w:t>7.</w:t>
            </w:r>
          </w:p>
        </w:tc>
        <w:tc>
          <w:tcPr>
            <w:tcW w:w="8391" w:type="dxa"/>
          </w:tcPr>
          <w:p w:rsidR="0046072D" w:rsidRDefault="0046072D">
            <w:pPr>
              <w:pStyle w:val="ConsPlusNormal"/>
              <w:jc w:val="both"/>
            </w:pPr>
            <w:r>
              <w:t>Идентификационный номер налогоплательщика</w:t>
            </w:r>
          </w:p>
          <w:p w:rsidR="0046072D" w:rsidRDefault="0046072D">
            <w:pPr>
              <w:pStyle w:val="ConsPlusNormal"/>
              <w:jc w:val="both"/>
            </w:pPr>
            <w:r>
              <w:t>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tc>
      </w:tr>
      <w:tr w:rsidR="0046072D">
        <w:tc>
          <w:tcPr>
            <w:tcW w:w="680" w:type="dxa"/>
          </w:tcPr>
          <w:p w:rsidR="0046072D" w:rsidRDefault="0046072D">
            <w:pPr>
              <w:pStyle w:val="ConsPlusNormal"/>
              <w:jc w:val="center"/>
            </w:pPr>
            <w:r>
              <w:t>8.</w:t>
            </w:r>
          </w:p>
        </w:tc>
        <w:tc>
          <w:tcPr>
            <w:tcW w:w="8391" w:type="dxa"/>
          </w:tcPr>
          <w:p w:rsidR="0046072D" w:rsidRDefault="0046072D">
            <w:pPr>
              <w:pStyle w:val="ConsPlusNormal"/>
              <w:jc w:val="both"/>
            </w:pPr>
            <w:r>
              <w:t>Телефон</w:t>
            </w:r>
          </w:p>
          <w:p w:rsidR="0046072D" w:rsidRDefault="0046072D">
            <w:pPr>
              <w:pStyle w:val="ConsPlusNormal"/>
              <w:jc w:val="both"/>
            </w:pPr>
            <w:r>
              <w:t>Факс</w:t>
            </w:r>
          </w:p>
          <w:p w:rsidR="0046072D" w:rsidRDefault="0046072D">
            <w:pPr>
              <w:pStyle w:val="ConsPlusNormal"/>
              <w:jc w:val="both"/>
            </w:pPr>
            <w:r>
              <w:t>e-</w:t>
            </w:r>
            <w:proofErr w:type="spellStart"/>
            <w:r>
              <w:t>mail</w:t>
            </w:r>
            <w:proofErr w:type="spellEnd"/>
            <w:r>
              <w:t xml:space="preserve"> (адрес электронной почты)</w:t>
            </w:r>
          </w:p>
        </w:tc>
      </w:tr>
      <w:tr w:rsidR="0046072D">
        <w:tc>
          <w:tcPr>
            <w:tcW w:w="680" w:type="dxa"/>
          </w:tcPr>
          <w:p w:rsidR="0046072D" w:rsidRDefault="0046072D">
            <w:pPr>
              <w:pStyle w:val="ConsPlusNormal"/>
              <w:jc w:val="center"/>
            </w:pPr>
            <w:r>
              <w:t>9.</w:t>
            </w:r>
          </w:p>
        </w:tc>
        <w:tc>
          <w:tcPr>
            <w:tcW w:w="8391" w:type="dxa"/>
          </w:tcPr>
          <w:p w:rsidR="0046072D" w:rsidRDefault="0046072D">
            <w:pPr>
              <w:pStyle w:val="ConsPlusNormal"/>
              <w:jc w:val="both"/>
            </w:pPr>
            <w: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46072D" w:rsidRDefault="0046072D">
            <w:pPr>
              <w:pStyle w:val="ConsPlusNormal"/>
              <w:jc w:val="both"/>
            </w:pPr>
            <w:r>
              <w:lastRenderedPageBreak/>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tc>
      </w:tr>
      <w:tr w:rsidR="0046072D">
        <w:tc>
          <w:tcPr>
            <w:tcW w:w="680" w:type="dxa"/>
          </w:tcPr>
          <w:p w:rsidR="0046072D" w:rsidRDefault="0046072D">
            <w:pPr>
              <w:pStyle w:val="ConsPlusNormal"/>
              <w:jc w:val="center"/>
            </w:pPr>
            <w:r>
              <w:lastRenderedPageBreak/>
              <w:t>11.</w:t>
            </w:r>
          </w:p>
        </w:tc>
        <w:tc>
          <w:tcPr>
            <w:tcW w:w="8391" w:type="dxa"/>
          </w:tcPr>
          <w:p w:rsidR="0046072D" w:rsidRDefault="0046072D">
            <w:pPr>
              <w:pStyle w:val="ConsPlusNormal"/>
              <w:jc w:val="both"/>
            </w:pPr>
            <w:r>
              <w:t>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w:t>
            </w:r>
          </w:p>
        </w:tc>
      </w:tr>
      <w:tr w:rsidR="0046072D">
        <w:tc>
          <w:tcPr>
            <w:tcW w:w="680" w:type="dxa"/>
          </w:tcPr>
          <w:p w:rsidR="0046072D" w:rsidRDefault="0046072D">
            <w:pPr>
              <w:pStyle w:val="ConsPlusNormal"/>
              <w:jc w:val="center"/>
            </w:pPr>
            <w:r>
              <w:t>12.</w:t>
            </w:r>
          </w:p>
        </w:tc>
        <w:tc>
          <w:tcPr>
            <w:tcW w:w="8391" w:type="dxa"/>
          </w:tcPr>
          <w:p w:rsidR="0046072D" w:rsidRDefault="0046072D">
            <w:pPr>
              <w:pStyle w:val="ConsPlusNormal"/>
              <w:jc w:val="both"/>
            </w:pPr>
            <w: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w:t>
            </w:r>
          </w:p>
        </w:tc>
      </w:tr>
      <w:tr w:rsidR="0046072D">
        <w:tblPrEx>
          <w:tblBorders>
            <w:insideH w:val="nil"/>
          </w:tblBorders>
        </w:tblPrEx>
        <w:tc>
          <w:tcPr>
            <w:tcW w:w="680" w:type="dxa"/>
            <w:tcBorders>
              <w:bottom w:val="nil"/>
            </w:tcBorders>
          </w:tcPr>
          <w:p w:rsidR="0046072D" w:rsidRDefault="0046072D">
            <w:pPr>
              <w:pStyle w:val="ConsPlusNormal"/>
              <w:jc w:val="center"/>
            </w:pPr>
            <w:r>
              <w:t>13.</w:t>
            </w:r>
          </w:p>
        </w:tc>
        <w:tc>
          <w:tcPr>
            <w:tcW w:w="8391" w:type="dxa"/>
            <w:tcBorders>
              <w:bottom w:val="nil"/>
            </w:tcBorders>
          </w:tcPr>
          <w:p w:rsidR="0046072D" w:rsidRDefault="0046072D">
            <w:pPr>
              <w:pStyle w:val="ConsPlusNormal"/>
              <w:jc w:val="both"/>
            </w:pPr>
            <w:r>
              <w:t>Декларация о соответствии претендента следующим требованиям:</w:t>
            </w:r>
          </w:p>
          <w:p w:rsidR="0046072D" w:rsidRDefault="0046072D">
            <w:pPr>
              <w:pStyle w:val="ConsPlusNormal"/>
              <w:jc w:val="both"/>
            </w:pPr>
            <w:r>
              <w:t xml:space="preserve">- </w:t>
            </w:r>
            <w:proofErr w:type="spellStart"/>
            <w:r>
              <w:t>непроведение</w:t>
            </w:r>
            <w:proofErr w:type="spellEnd"/>
            <w:r>
              <w:t xml:space="preserve">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w:t>
            </w:r>
          </w:p>
          <w:p w:rsidR="0046072D" w:rsidRDefault="0046072D">
            <w:pPr>
              <w:pStyle w:val="ConsPlusNormal"/>
              <w:jc w:val="both"/>
            </w:pPr>
            <w:r>
              <w:t xml:space="preserve">- </w:t>
            </w:r>
            <w:proofErr w:type="spellStart"/>
            <w:r>
              <w:t>неприостановление</w:t>
            </w:r>
            <w:proofErr w:type="spellEnd"/>
            <w:r>
              <w:t xml:space="preserve"> деятельности претендента в порядке, установленном </w:t>
            </w:r>
            <w:hyperlink r:id="rId35" w:history="1">
              <w:r>
                <w:rPr>
                  <w:color w:val="0000FF"/>
                </w:rPr>
                <w:t>Кодексом</w:t>
              </w:r>
            </w:hyperlink>
            <w:r>
              <w:t xml:space="preserve"> Российской Федерации об административных правонарушениях, на дату подачи заявки;</w:t>
            </w:r>
          </w:p>
          <w:p w:rsidR="0046072D" w:rsidRDefault="0046072D">
            <w:pPr>
              <w:pStyle w:val="ConsPlusNormal"/>
              <w:jc w:val="both"/>
            </w:pPr>
            <w: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46072D" w:rsidRDefault="0046072D">
            <w:pPr>
              <w:pStyle w:val="ConsPlusNormal"/>
              <w:jc w:val="both"/>
            </w:pPr>
            <w:r>
              <w:t xml:space="preserve">- отсутствие у индивидуального предпринимателя как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36" w:history="1">
              <w:r>
                <w:rPr>
                  <w:color w:val="0000FF"/>
                </w:rPr>
                <w:t>статьями 289</w:t>
              </w:r>
            </w:hyperlink>
            <w:r>
              <w:t xml:space="preserve">, </w:t>
            </w:r>
            <w:hyperlink r:id="rId37" w:history="1">
              <w:r>
                <w:rPr>
                  <w:color w:val="0000FF"/>
                </w:rPr>
                <w:t>290</w:t>
              </w:r>
            </w:hyperlink>
            <w:r>
              <w:t xml:space="preserve">, </w:t>
            </w:r>
            <w:hyperlink r:id="rId38" w:history="1">
              <w:r>
                <w:rPr>
                  <w:color w:val="0000FF"/>
                </w:rPr>
                <w:t>291</w:t>
              </w:r>
            </w:hyperlink>
            <w:r>
              <w:t xml:space="preserve">, </w:t>
            </w:r>
            <w:hyperlink r:id="rId39" w:history="1">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tc>
      </w:tr>
      <w:tr w:rsidR="0046072D">
        <w:tblPrEx>
          <w:tblBorders>
            <w:insideH w:val="nil"/>
          </w:tblBorders>
        </w:tblPrEx>
        <w:tc>
          <w:tcPr>
            <w:tcW w:w="680" w:type="dxa"/>
            <w:tcBorders>
              <w:top w:val="nil"/>
            </w:tcBorders>
          </w:tcPr>
          <w:p w:rsidR="0046072D" w:rsidRDefault="0046072D">
            <w:pPr>
              <w:pStyle w:val="ConsPlusNormal"/>
            </w:pPr>
          </w:p>
        </w:tc>
        <w:tc>
          <w:tcPr>
            <w:tcW w:w="8391" w:type="dxa"/>
            <w:tcBorders>
              <w:top w:val="nil"/>
            </w:tcBorders>
          </w:tcPr>
          <w:p w:rsidR="0046072D" w:rsidRDefault="0046072D">
            <w:pPr>
              <w:pStyle w:val="ConsPlusNormal"/>
              <w:jc w:val="both"/>
            </w:pPr>
            <w: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40" w:history="1">
              <w:r>
                <w:rPr>
                  <w:color w:val="0000FF"/>
                </w:rPr>
                <w:t>статьей 19.28</w:t>
              </w:r>
            </w:hyperlink>
            <w:r>
              <w:t xml:space="preserve"> Кодекса Российской Федерации об административных правонарушениях;</w:t>
            </w:r>
          </w:p>
          <w:p w:rsidR="0046072D" w:rsidRDefault="0046072D">
            <w:pPr>
              <w:pStyle w:val="ConsPlusNormal"/>
              <w:jc w:val="both"/>
            </w:pPr>
            <w: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w:t>
            </w:r>
            <w:r>
              <w:lastRenderedPageBreak/>
              <w:t xml:space="preserve">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________________________________________________________________________</w:t>
            </w:r>
          </w:p>
        </w:tc>
      </w:tr>
      <w:tr w:rsidR="0046072D">
        <w:tc>
          <w:tcPr>
            <w:tcW w:w="2323" w:type="dxa"/>
            <w:tcBorders>
              <w:top w:val="nil"/>
              <w:left w:val="nil"/>
              <w:bottom w:val="nil"/>
              <w:right w:val="nil"/>
            </w:tcBorders>
          </w:tcPr>
          <w:p w:rsidR="0046072D" w:rsidRDefault="0046072D">
            <w:pPr>
              <w:pStyle w:val="ConsPlusNormal"/>
              <w:jc w:val="center"/>
            </w:pPr>
            <w:r>
              <w:t>(должность)</w:t>
            </w:r>
          </w:p>
        </w:tc>
        <w:tc>
          <w:tcPr>
            <w:tcW w:w="6748" w:type="dxa"/>
            <w:tcBorders>
              <w:top w:val="nil"/>
              <w:left w:val="nil"/>
              <w:bottom w:val="nil"/>
              <w:right w:val="nil"/>
            </w:tcBorders>
          </w:tcPr>
          <w:p w:rsidR="0046072D" w:rsidRDefault="0046072D">
            <w:pPr>
              <w:pStyle w:val="ConsPlusNormal"/>
              <w:jc w:val="center"/>
            </w:pPr>
            <w:r>
              <w:t>(подпись, расшифровка подписи, дата)</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3</w:t>
      </w:r>
    </w:p>
    <w:p w:rsidR="0046072D" w:rsidRDefault="0046072D">
      <w:pPr>
        <w:pStyle w:val="ConsPlusNormal"/>
        <w:jc w:val="both"/>
      </w:pPr>
    </w:p>
    <w:p w:rsidR="0046072D" w:rsidRDefault="0046072D">
      <w:pPr>
        <w:pStyle w:val="ConsPlusNormal"/>
        <w:jc w:val="right"/>
      </w:pPr>
      <w:r>
        <w:t>Утверждено</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23" w:name="P804"/>
      <w:bookmarkEnd w:id="23"/>
      <w:r>
        <w:t>ПОЛОЖЕНИЕ</w:t>
      </w:r>
    </w:p>
    <w:p w:rsidR="0046072D" w:rsidRDefault="0046072D">
      <w:pPr>
        <w:pStyle w:val="ConsPlusTitle"/>
        <w:jc w:val="center"/>
      </w:pPr>
      <w:r>
        <w:t>ОБ ОРГАНИЗАЦИИ И ПРОВЕДЕНИИ КОНКУРСА</w:t>
      </w:r>
    </w:p>
    <w:p w:rsidR="0046072D" w:rsidRDefault="0046072D">
      <w:pPr>
        <w:pStyle w:val="ConsPlusTitle"/>
        <w:jc w:val="center"/>
      </w:pPr>
      <w:r>
        <w:t>НА ПРАВО ЗАКЛЮЧЕНИЯ ДОГОВОРА О ПРЕДОСТАВЛЕНИИ ПРАВА</w:t>
      </w:r>
    </w:p>
    <w:p w:rsidR="0046072D" w:rsidRDefault="0046072D">
      <w:pPr>
        <w:pStyle w:val="ConsPlusTitle"/>
        <w:jc w:val="center"/>
      </w:pPr>
      <w:r>
        <w:t>НА РАЗМЕЩЕНИЕ НЕСТАЦИОНАРНОГО ТОРГОВОГО ОБЪЕКТА,</w:t>
      </w:r>
    </w:p>
    <w:p w:rsidR="0046072D" w:rsidRDefault="0046072D">
      <w:pPr>
        <w:pStyle w:val="ConsPlusTitle"/>
        <w:jc w:val="center"/>
      </w:pPr>
      <w:r>
        <w:t>НЕСТАЦИОНАРНОГО ОБЪЕКТА ПО ОКАЗАНИЮ УСЛУГ НА ЗЕМЕЛЬНЫХ</w:t>
      </w:r>
    </w:p>
    <w:p w:rsidR="0046072D" w:rsidRDefault="0046072D">
      <w:pPr>
        <w:pStyle w:val="ConsPlusTitle"/>
        <w:jc w:val="center"/>
      </w:pPr>
      <w:r>
        <w:t>УЧАСТКАХ, НАХОДЯЩИХСЯ В МУНИЦИПАЛЬНОЙ СОБСТВЕННОСТИ ЛИБО</w:t>
      </w:r>
    </w:p>
    <w:p w:rsidR="0046072D" w:rsidRDefault="0046072D">
      <w:pPr>
        <w:pStyle w:val="ConsPlusTitle"/>
        <w:jc w:val="center"/>
      </w:pPr>
      <w:r>
        <w:t>ГОСУДАРСТВЕННАЯ СОБСТВЕННОСТЬ НА КОТОРЫЕ НЕ РАЗГРАНИЧЕНА,</w:t>
      </w:r>
    </w:p>
    <w:p w:rsidR="0046072D" w:rsidRDefault="0046072D">
      <w:pPr>
        <w:pStyle w:val="ConsPlusTitle"/>
        <w:jc w:val="center"/>
      </w:pPr>
      <w:r>
        <w:t>РАСПОЛОЖЕННЫХ НА ТЕРРИТОРИИ МУНИЦИПАЛЬНОГО ОБРАЗОВАНИЯ</w:t>
      </w:r>
    </w:p>
    <w:p w:rsidR="0046072D" w:rsidRDefault="0046072D">
      <w:pPr>
        <w:pStyle w:val="ConsPlusTitle"/>
        <w:jc w:val="center"/>
      </w:pPr>
      <w:r>
        <w:t>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w:t>
      </w:r>
      <w:r>
        <w:lastRenderedPageBreak/>
        <w:t>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t>1.2. Целями проведения конкурса являются:</w:t>
      </w:r>
    </w:p>
    <w:p w:rsidR="0046072D" w:rsidRDefault="0046072D">
      <w:pPr>
        <w:pStyle w:val="ConsPlusNormal"/>
        <w:spacing w:before="220"/>
        <w:ind w:firstLine="540"/>
        <w:jc w:val="both"/>
      </w:pPr>
      <w:r>
        <w:t>1.2.1. обеспечение порядка размещения нестационарных торговых объектов, нестационарных объектов по оказанию услуг на территории муниципального образования город Новороссийск;</w:t>
      </w:r>
    </w:p>
    <w:p w:rsidR="0046072D" w:rsidRDefault="0046072D">
      <w:pPr>
        <w:pStyle w:val="ConsPlusNormal"/>
        <w:spacing w:before="220"/>
        <w:ind w:firstLine="540"/>
        <w:jc w:val="both"/>
      </w:pPr>
      <w:r>
        <w:t>1.2.2. обеспечение равных возможностей для реализации прав хозяйствующих субъектов на осуществление торговой деятельности, предоставления услуг населению на территории муниципального образования город Новороссийск;</w:t>
      </w:r>
    </w:p>
    <w:p w:rsidR="0046072D" w:rsidRDefault="0046072D">
      <w:pPr>
        <w:pStyle w:val="ConsPlusNormal"/>
        <w:spacing w:before="220"/>
        <w:ind w:firstLine="540"/>
        <w:jc w:val="both"/>
      </w:pPr>
      <w:r>
        <w:t>1.2.3. создание условий для предоставления жителям муниципального образования безопасных и качественных товаров и услуг.</w:t>
      </w:r>
    </w:p>
    <w:p w:rsidR="0046072D" w:rsidRDefault="0046072D">
      <w:pPr>
        <w:pStyle w:val="ConsPlusNormal"/>
        <w:spacing w:before="220"/>
        <w:ind w:firstLine="540"/>
        <w:jc w:val="both"/>
      </w:pPr>
      <w:r>
        <w:t>1.3. Конкурс проводится на право размещения нестационарных торговых объектов:</w:t>
      </w:r>
    </w:p>
    <w:p w:rsidR="0046072D" w:rsidRDefault="0046072D">
      <w:pPr>
        <w:pStyle w:val="ConsPlusNormal"/>
        <w:spacing w:before="220"/>
        <w:ind w:firstLine="540"/>
        <w:jc w:val="both"/>
      </w:pPr>
      <w:r>
        <w:t>- газет и книгопечатной продукции;</w:t>
      </w:r>
    </w:p>
    <w:p w:rsidR="0046072D" w:rsidRDefault="0046072D">
      <w:pPr>
        <w:pStyle w:val="ConsPlusNormal"/>
        <w:spacing w:before="220"/>
        <w:ind w:firstLine="540"/>
        <w:jc w:val="both"/>
      </w:pPr>
      <w:r>
        <w:t>- реализация напитков (холодильная витрина);</w:t>
      </w:r>
    </w:p>
    <w:p w:rsidR="0046072D" w:rsidRDefault="0046072D">
      <w:pPr>
        <w:pStyle w:val="ConsPlusNormal"/>
        <w:spacing w:before="220"/>
        <w:ind w:firstLine="540"/>
        <w:jc w:val="both"/>
      </w:pPr>
      <w:r>
        <w:t>- сезонная реализация: бахчевых культур; кваса; овощей, фруктов; хвойных деревьев; хамсы; реализация напитков (холодильная витрина), реализация мороженого и напитков (холодильное оборудование).</w:t>
      </w:r>
    </w:p>
    <w:p w:rsidR="0046072D" w:rsidRDefault="0046072D">
      <w:pPr>
        <w:pStyle w:val="ConsPlusNormal"/>
        <w:spacing w:before="220"/>
        <w:ind w:firstLine="540"/>
        <w:jc w:val="both"/>
      </w:pPr>
      <w:r>
        <w:t>Организатором Конкурса является администрация муниципального образования город Новороссийск.</w:t>
      </w:r>
    </w:p>
    <w:p w:rsidR="0046072D" w:rsidRDefault="0046072D">
      <w:pPr>
        <w:pStyle w:val="ConsPlusNormal"/>
        <w:spacing w:before="220"/>
        <w:ind w:firstLine="540"/>
        <w:jc w:val="both"/>
      </w:pPr>
      <w:r>
        <w:t>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либо нестационарных объектов по оказанию услуг на территории муниципального образования город Новороссийск (далее - Конкурсная комиссия), является управление торговли и потребительского рынка администрации муниципального образования город Новороссийск (далее - Управление).</w:t>
      </w:r>
    </w:p>
    <w:p w:rsidR="0046072D" w:rsidRDefault="0046072D">
      <w:pPr>
        <w:pStyle w:val="ConsPlusNormal"/>
        <w:spacing w:before="220"/>
        <w:ind w:firstLine="540"/>
        <w:jc w:val="both"/>
      </w:pPr>
      <w:r>
        <w:t>1.5. Информация о месте нахождения и графике работы, справочных телефонах Управления и Государственного автономного учреждения "Многофункциональный центр по предоставлению государственных и муниципальных услуг Краснодарского края" (далее - ГАУ КК "МФЦ КК"):</w:t>
      </w:r>
    </w:p>
    <w:p w:rsidR="0046072D" w:rsidRDefault="0046072D">
      <w:pPr>
        <w:pStyle w:val="ConsPlusNormal"/>
        <w:spacing w:before="220"/>
        <w:ind w:firstLine="540"/>
        <w:jc w:val="both"/>
      </w:pPr>
      <w:r>
        <w:t>1.5.1. Управление расположено по адресу: г. Новороссийск, ул. Бирюзова, д. 6, 8 этаж, телефон 8(8617) 64-63-77, адрес электронной почты - torg@mo-novorossiysk.ru. График работы: понедельник - четверг с 09.00 до 18.00 часов, пятница с 09.00 до 17.00 часов, перерыв с 13.00 до 14.00 часов, суббота и воскресенье - выходной. Адрес сайта - http://admnvrsk.ru.</w:t>
      </w:r>
    </w:p>
    <w:p w:rsidR="0046072D" w:rsidRDefault="0046072D">
      <w:pPr>
        <w:pStyle w:val="ConsPlusNormal"/>
        <w:spacing w:before="220"/>
        <w:ind w:firstLine="540"/>
        <w:jc w:val="both"/>
      </w:pPr>
      <w:r>
        <w:t>1.5.2. Актуальная информация об адресах и графиках работы ГАУ КК "МФЦ КК" размещена на официальном сайте ГАУ КК "МФЦ КК" http://e-mfc.ru.</w:t>
      </w:r>
    </w:p>
    <w:p w:rsidR="0046072D" w:rsidRDefault="0046072D">
      <w:pPr>
        <w:pStyle w:val="ConsPlusNormal"/>
        <w:jc w:val="both"/>
      </w:pPr>
    </w:p>
    <w:p w:rsidR="0046072D" w:rsidRDefault="0046072D">
      <w:pPr>
        <w:pStyle w:val="ConsPlusTitle"/>
        <w:jc w:val="center"/>
        <w:outlineLvl w:val="1"/>
      </w:pPr>
      <w:r>
        <w:t>2. Порядок работы конкурсной комиссии</w:t>
      </w:r>
    </w:p>
    <w:p w:rsidR="0046072D" w:rsidRDefault="0046072D">
      <w:pPr>
        <w:pStyle w:val="ConsPlusNormal"/>
        <w:jc w:val="both"/>
      </w:pPr>
    </w:p>
    <w:p w:rsidR="0046072D" w:rsidRDefault="0046072D">
      <w:pPr>
        <w:pStyle w:val="ConsPlusNormal"/>
        <w:ind w:firstLine="540"/>
        <w:jc w:val="both"/>
      </w:pPr>
      <w:r>
        <w:t>2.1. Предметом Конкурса является право на размещение НТО либо право на размещение нестационарных объектов по оказанию услуг на территории муниципального образования город Новороссийск, находящихся в муниципальной собственности либо государственная собственность на которые не разграничена, в соответствии со схемой размещения НТО и схемой размещения нестационарных объектов по оказанию услуг на территории муниципального образования город Новороссийск.</w:t>
      </w:r>
    </w:p>
    <w:p w:rsidR="0046072D" w:rsidRDefault="0046072D">
      <w:pPr>
        <w:pStyle w:val="ConsPlusNormal"/>
        <w:spacing w:before="220"/>
        <w:ind w:firstLine="540"/>
        <w:jc w:val="both"/>
      </w:pPr>
      <w:r>
        <w:lastRenderedPageBreak/>
        <w:t xml:space="preserve">2.2. Конкурс проводит конкурсная комиссия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(далее - Конкурсная комиссия), </w:t>
      </w:r>
      <w:hyperlink w:anchor="P1007" w:history="1">
        <w:r>
          <w:rPr>
            <w:color w:val="0000FF"/>
          </w:rPr>
          <w:t>состав</w:t>
        </w:r>
      </w:hyperlink>
      <w:r>
        <w:t xml:space="preserve"> которой утвержден приложением N 1 к настоящему Положению.</w:t>
      </w:r>
    </w:p>
    <w:p w:rsidR="0046072D" w:rsidRDefault="0046072D">
      <w:pPr>
        <w:pStyle w:val="ConsPlusNormal"/>
        <w:spacing w:before="220"/>
        <w:ind w:firstLine="540"/>
        <w:jc w:val="both"/>
      </w:pPr>
      <w:r>
        <w:t>2.3. Конкурсная комиссия состоит из 12 членов, в состав которой входят: председатель, заместители председателя, секретарь и члены комиссии.</w:t>
      </w:r>
    </w:p>
    <w:p w:rsidR="0046072D" w:rsidRDefault="0046072D">
      <w:pPr>
        <w:pStyle w:val="ConsPlusNormal"/>
        <w:spacing w:before="220"/>
        <w:ind w:firstLine="540"/>
        <w:jc w:val="both"/>
      </w:pPr>
      <w: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46072D" w:rsidRDefault="0046072D">
      <w:pPr>
        <w:pStyle w:val="ConsPlusNormal"/>
        <w:spacing w:before="220"/>
        <w:ind w:firstLine="540"/>
        <w:jc w:val="both"/>
      </w:pPr>
      <w:r>
        <w:t>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w:t>
      </w:r>
    </w:p>
    <w:p w:rsidR="0046072D" w:rsidRDefault="0046072D">
      <w:pPr>
        <w:pStyle w:val="ConsPlusNormal"/>
        <w:spacing w:before="220"/>
        <w:ind w:firstLine="540"/>
        <w:jc w:val="both"/>
      </w:pPr>
      <w:bookmarkStart w:id="24" w:name="P838"/>
      <w:bookmarkEnd w:id="24"/>
      <w: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46072D" w:rsidRDefault="0046072D">
      <w:pPr>
        <w:pStyle w:val="ConsPlusNormal"/>
        <w:spacing w:before="220"/>
        <w:ind w:firstLine="540"/>
        <w:jc w:val="both"/>
      </w:pPr>
      <w:r>
        <w:t xml:space="preserve">2.7. В случае выявления в составе Конкурсной комиссии лиц, указанных в </w:t>
      </w:r>
      <w:hyperlink w:anchor="P838" w:history="1">
        <w:r>
          <w:rPr>
            <w:color w:val="0000FF"/>
          </w:rPr>
          <w:t>подпункте 2.6 раздела 2</w:t>
        </w:r>
      </w:hyperlink>
      <w:r>
        <w:t xml:space="preserve">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46072D" w:rsidRDefault="0046072D">
      <w:pPr>
        <w:pStyle w:val="ConsPlusNormal"/>
        <w:spacing w:before="220"/>
        <w:ind w:firstLine="540"/>
        <w:jc w:val="both"/>
      </w:pPr>
      <w:r>
        <w:t>2.8. Формой работы Конкурсной комиссии являются заседания.</w:t>
      </w:r>
    </w:p>
    <w:p w:rsidR="0046072D" w:rsidRDefault="0046072D">
      <w:pPr>
        <w:pStyle w:val="ConsPlusNormal"/>
        <w:spacing w:before="220"/>
        <w:ind w:firstLine="540"/>
        <w:jc w:val="both"/>
      </w:pPr>
      <w:r>
        <w:t>Заседания Конкурсной комиссии проводятся по мере необходимости.</w:t>
      </w:r>
    </w:p>
    <w:p w:rsidR="0046072D" w:rsidRDefault="0046072D">
      <w:pPr>
        <w:pStyle w:val="ConsPlusNormal"/>
        <w:spacing w:before="220"/>
        <w:ind w:firstLine="540"/>
        <w:jc w:val="both"/>
      </w:pPr>
      <w:r>
        <w:t>Заседание считается правомочным, если на нем присутствует не менее половины от общего числа ее членов.</w:t>
      </w:r>
    </w:p>
    <w:p w:rsidR="0046072D" w:rsidRDefault="0046072D">
      <w:pPr>
        <w:pStyle w:val="ConsPlusNormal"/>
        <w:spacing w:before="220"/>
        <w:ind w:firstLine="540"/>
        <w:jc w:val="both"/>
      </w:pPr>
      <w:r>
        <w:t>2.9. Заседания Конкурсной комиссии открывает и ведет председатель.</w:t>
      </w:r>
    </w:p>
    <w:p w:rsidR="0046072D" w:rsidRDefault="0046072D">
      <w:pPr>
        <w:pStyle w:val="ConsPlusNormal"/>
        <w:spacing w:before="220"/>
        <w:ind w:firstLine="540"/>
        <w:jc w:val="both"/>
      </w:pPr>
      <w:r>
        <w:t>В случае отсутствия председателя его функции выполняет заместитель председателя Конкурсной комиссии.</w:t>
      </w:r>
    </w:p>
    <w:p w:rsidR="0046072D" w:rsidRDefault="0046072D">
      <w:pPr>
        <w:pStyle w:val="ConsPlusNormal"/>
        <w:spacing w:before="220"/>
        <w:ind w:firstLine="540"/>
        <w:jc w:val="both"/>
      </w:pPr>
      <w:r>
        <w:t>2.10. Конкурсная комиссия осуществляет следующие функции:</w:t>
      </w:r>
    </w:p>
    <w:p w:rsidR="0046072D" w:rsidRDefault="0046072D">
      <w:pPr>
        <w:pStyle w:val="ConsPlusNormal"/>
        <w:spacing w:before="220"/>
        <w:ind w:firstLine="540"/>
        <w:jc w:val="both"/>
      </w:pPr>
      <w:r>
        <w:t>2.10.1. осуществляет вскрытие конвертов с заявками на участие в Конкурсе;</w:t>
      </w:r>
    </w:p>
    <w:p w:rsidR="0046072D" w:rsidRDefault="0046072D">
      <w:pPr>
        <w:pStyle w:val="ConsPlusNormal"/>
        <w:spacing w:before="220"/>
        <w:ind w:firstLine="540"/>
        <w:jc w:val="both"/>
      </w:pPr>
      <w:r>
        <w:t>2.10.2. принимает решение о допуске к участию в Конкурсе и признании участником Конкурса, или об отказе в допуске к участию в Конкурсе;</w:t>
      </w:r>
    </w:p>
    <w:p w:rsidR="0046072D" w:rsidRDefault="0046072D">
      <w:pPr>
        <w:pStyle w:val="ConsPlusNormal"/>
        <w:spacing w:before="220"/>
        <w:ind w:firstLine="540"/>
        <w:jc w:val="both"/>
      </w:pPr>
      <w:r>
        <w:t>2.10.3. рассматривает заявки и документы на участие в Конкурсе;</w:t>
      </w:r>
    </w:p>
    <w:p w:rsidR="0046072D" w:rsidRDefault="0046072D">
      <w:pPr>
        <w:pStyle w:val="ConsPlusNormal"/>
        <w:spacing w:before="220"/>
        <w:ind w:firstLine="540"/>
        <w:jc w:val="both"/>
      </w:pPr>
      <w:r>
        <w:t>2.10.4. определяет победителей Конкурса, принимает решения по единственным заявкам на участие в Конкурсе;</w:t>
      </w:r>
    </w:p>
    <w:p w:rsidR="0046072D" w:rsidRDefault="0046072D">
      <w:pPr>
        <w:pStyle w:val="ConsPlusNormal"/>
        <w:spacing w:before="220"/>
        <w:ind w:firstLine="540"/>
        <w:jc w:val="both"/>
      </w:pPr>
      <w:r>
        <w:t>2.10.5. принимает решения по иным вопросам, касающимся размещения НТО либо размещения нестационарных объектов по оказанию услуг, установленные настоящим Положением.</w:t>
      </w:r>
    </w:p>
    <w:p w:rsidR="0046072D" w:rsidRDefault="0046072D">
      <w:pPr>
        <w:pStyle w:val="ConsPlusNormal"/>
        <w:spacing w:before="220"/>
        <w:ind w:firstLine="540"/>
        <w:jc w:val="both"/>
      </w:pPr>
      <w:r>
        <w:lastRenderedPageBreak/>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46072D" w:rsidRDefault="0046072D">
      <w:pPr>
        <w:pStyle w:val="ConsPlusNormal"/>
        <w:spacing w:before="220"/>
        <w:ind w:firstLine="540"/>
        <w:jc w:val="both"/>
      </w:pPr>
      <w: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46072D" w:rsidRDefault="0046072D">
      <w:pPr>
        <w:pStyle w:val="ConsPlusNormal"/>
        <w:jc w:val="both"/>
      </w:pPr>
    </w:p>
    <w:p w:rsidR="0046072D" w:rsidRDefault="0046072D">
      <w:pPr>
        <w:pStyle w:val="ConsPlusTitle"/>
        <w:jc w:val="center"/>
        <w:outlineLvl w:val="1"/>
      </w:pPr>
      <w:bookmarkStart w:id="25" w:name="P854"/>
      <w:bookmarkEnd w:id="25"/>
      <w:r>
        <w:t>3. Условия участия и порядок проведения конкурса</w:t>
      </w:r>
    </w:p>
    <w:p w:rsidR="0046072D" w:rsidRDefault="0046072D">
      <w:pPr>
        <w:pStyle w:val="ConsPlusNormal"/>
        <w:jc w:val="both"/>
      </w:pPr>
    </w:p>
    <w:p w:rsidR="0046072D" w:rsidRDefault="0046072D">
      <w:pPr>
        <w:pStyle w:val="ConsPlusNormal"/>
        <w:ind w:firstLine="540"/>
        <w:jc w:val="both"/>
      </w:pPr>
      <w:r>
        <w:t xml:space="preserve">3.1. 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или нестационарных объектов по оказанию услуг либо с приложением документов, указанных в </w:t>
      </w:r>
      <w:hyperlink w:anchor="P858" w:history="1">
        <w:r>
          <w:rPr>
            <w:color w:val="0000FF"/>
          </w:rPr>
          <w:t>подпункте 3.2 раздела 3</w:t>
        </w:r>
      </w:hyperlink>
      <w:r>
        <w:t xml:space="preserve"> настоящего Положения в сроки, установленные извещением о проведении Конкурса.</w:t>
      </w:r>
    </w:p>
    <w:p w:rsidR="0046072D" w:rsidRDefault="0046072D">
      <w:pPr>
        <w:pStyle w:val="ConsPlusNormal"/>
        <w:spacing w:before="220"/>
        <w:ind w:firstLine="540"/>
        <w:jc w:val="both"/>
      </w:pPr>
      <w: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46072D" w:rsidRDefault="0046072D">
      <w:pPr>
        <w:pStyle w:val="ConsPlusNormal"/>
        <w:spacing w:before="220"/>
        <w:ind w:firstLine="540"/>
        <w:jc w:val="both"/>
      </w:pPr>
      <w:bookmarkStart w:id="26" w:name="P858"/>
      <w:bookmarkEnd w:id="26"/>
      <w:r>
        <w:t>3.2.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w:t>
      </w:r>
    </w:p>
    <w:p w:rsidR="0046072D" w:rsidRDefault="0046072D">
      <w:pPr>
        <w:pStyle w:val="ConsPlusNormal"/>
        <w:spacing w:before="220"/>
        <w:ind w:firstLine="540"/>
        <w:jc w:val="both"/>
      </w:pPr>
      <w:r>
        <w:t>Заявка на участие в Конкурсе должна содержать всю указанную организатором Конкурса в конкурсной документации информацию, а именно:</w:t>
      </w:r>
    </w:p>
    <w:p w:rsidR="0046072D" w:rsidRDefault="0046072D">
      <w:pPr>
        <w:pStyle w:val="ConsPlusNormal"/>
        <w:spacing w:before="220"/>
        <w:ind w:firstLine="540"/>
        <w:jc w:val="both"/>
      </w:pPr>
      <w:bookmarkStart w:id="27" w:name="P860"/>
      <w:bookmarkEnd w:id="27"/>
      <w: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proofErr w:type="gramStart"/>
      <w:r>
        <w:t>такой выписки</w:t>
      </w:r>
      <w:proofErr w:type="gramEnd"/>
      <w:r>
        <w:t xml:space="preserve"> выданной не более чем за 30 дней до дня объявления о проведении Конкурса (для индивидуального предпринимателя).</w:t>
      </w:r>
    </w:p>
    <w:p w:rsidR="0046072D" w:rsidRDefault="0046072D">
      <w:pPr>
        <w:pStyle w:val="ConsPlusNormal"/>
        <w:spacing w:before="220"/>
        <w:ind w:firstLine="540"/>
        <w:jc w:val="both"/>
      </w:pPr>
      <w:bookmarkStart w:id="28" w:name="P861"/>
      <w:bookmarkEnd w:id="28"/>
      <w:r>
        <w:t>3.2.2. Документ, подтверждающий полномочия лица на осуществление действий от имени участника Конкурса:</w:t>
      </w:r>
    </w:p>
    <w:p w:rsidR="0046072D" w:rsidRDefault="0046072D">
      <w:pPr>
        <w:pStyle w:val="ConsPlusNormal"/>
        <w:spacing w:before="220"/>
        <w:ind w:firstLine="540"/>
        <w:jc w:val="both"/>
      </w:pPr>
      <w: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46072D" w:rsidRDefault="0046072D">
      <w:pPr>
        <w:pStyle w:val="ConsPlusNormal"/>
        <w:spacing w:before="220"/>
        <w:ind w:firstLine="540"/>
        <w:jc w:val="both"/>
      </w:pPr>
      <w: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p>
    <w:p w:rsidR="0046072D" w:rsidRDefault="0046072D">
      <w:pPr>
        <w:pStyle w:val="ConsPlusNormal"/>
        <w:spacing w:before="220"/>
        <w:ind w:firstLine="540"/>
        <w:jc w:val="both"/>
      </w:pPr>
      <w:bookmarkStart w:id="29" w:name="P864"/>
      <w:bookmarkEnd w:id="29"/>
      <w:r>
        <w:t>3.2.3. Копии учредительных документов (для юридических лиц).</w:t>
      </w:r>
    </w:p>
    <w:p w:rsidR="0046072D" w:rsidRDefault="0046072D">
      <w:pPr>
        <w:pStyle w:val="ConsPlusNormal"/>
        <w:spacing w:before="220"/>
        <w:ind w:firstLine="540"/>
        <w:jc w:val="both"/>
      </w:pPr>
      <w:bookmarkStart w:id="30" w:name="P865"/>
      <w:bookmarkEnd w:id="30"/>
      <w: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hyperlink r:id="rId41"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bookmarkStart w:id="31" w:name="P866"/>
      <w:bookmarkEnd w:id="31"/>
      <w:r>
        <w:t>3.2.5. Документы, содержащие сведения, позволяющие оценить заявку по следующим критериям:</w:t>
      </w:r>
    </w:p>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5404"/>
      </w:tblGrid>
      <w:tr w:rsidR="0046072D">
        <w:tc>
          <w:tcPr>
            <w:tcW w:w="3628" w:type="dxa"/>
          </w:tcPr>
          <w:p w:rsidR="0046072D" w:rsidRDefault="0046072D">
            <w:pPr>
              <w:pStyle w:val="ConsPlusNormal"/>
              <w:jc w:val="center"/>
            </w:pPr>
            <w:r>
              <w:t>Наименование критерия</w:t>
            </w:r>
          </w:p>
        </w:tc>
        <w:tc>
          <w:tcPr>
            <w:tcW w:w="5404" w:type="dxa"/>
          </w:tcPr>
          <w:p w:rsidR="0046072D" w:rsidRDefault="0046072D">
            <w:pPr>
              <w:pStyle w:val="ConsPlusNormal"/>
              <w:jc w:val="center"/>
            </w:pPr>
            <w:r>
              <w:t>Документы</w:t>
            </w:r>
          </w:p>
        </w:tc>
      </w:tr>
      <w:tr w:rsidR="0046072D">
        <w:tc>
          <w:tcPr>
            <w:tcW w:w="3628" w:type="dxa"/>
          </w:tcPr>
          <w:p w:rsidR="0046072D" w:rsidRDefault="0046072D">
            <w:pPr>
              <w:pStyle w:val="ConsPlusNormal"/>
              <w:jc w:val="both"/>
            </w:pPr>
            <w:r>
              <w:t>1. Предложения по внешнему виду НТО</w:t>
            </w:r>
          </w:p>
        </w:tc>
        <w:tc>
          <w:tcPr>
            <w:tcW w:w="5404" w:type="dxa"/>
          </w:tcPr>
          <w:p w:rsidR="0046072D" w:rsidRDefault="0046072D">
            <w:pPr>
              <w:pStyle w:val="ConsPlusNormal"/>
              <w:jc w:val="both"/>
            </w:pPr>
            <w:r>
              <w:t>1. Эскиз, дизайн-проект нестационарного торгового объекта, выполненный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tc>
      </w:tr>
      <w:tr w:rsidR="0046072D">
        <w:tc>
          <w:tcPr>
            <w:tcW w:w="3628" w:type="dxa"/>
          </w:tcPr>
          <w:p w:rsidR="0046072D" w:rsidRDefault="0046072D">
            <w:pPr>
              <w:pStyle w:val="ConsPlusNormal"/>
              <w:jc w:val="both"/>
            </w:pPr>
            <w:r>
              <w:t>2. Уровень культуры и качества обслуживания</w:t>
            </w:r>
          </w:p>
        </w:tc>
        <w:tc>
          <w:tcPr>
            <w:tcW w:w="5404" w:type="dxa"/>
          </w:tcPr>
          <w:p w:rsidR="0046072D" w:rsidRDefault="0046072D">
            <w:pPr>
              <w:pStyle w:val="ConsPlusNormal"/>
              <w:jc w:val="both"/>
            </w:pPr>
            <w:r>
              <w:t>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w:t>
            </w:r>
          </w:p>
        </w:tc>
      </w:tr>
      <w:tr w:rsidR="0046072D">
        <w:tblPrEx>
          <w:tblBorders>
            <w:insideH w:val="nil"/>
          </w:tblBorders>
        </w:tblPrEx>
        <w:tc>
          <w:tcPr>
            <w:tcW w:w="3628" w:type="dxa"/>
            <w:tcBorders>
              <w:bottom w:val="nil"/>
            </w:tcBorders>
          </w:tcPr>
          <w:p w:rsidR="0046072D" w:rsidRDefault="0046072D">
            <w:pPr>
              <w:pStyle w:val="ConsPlusNormal"/>
              <w:jc w:val="both"/>
            </w:pPr>
            <w:r>
              <w:t>3. Квалификация участников конкурса</w:t>
            </w:r>
          </w:p>
          <w:p w:rsidR="0046072D" w:rsidRDefault="0046072D">
            <w:pPr>
              <w:pStyle w:val="ConsPlusNormal"/>
              <w:jc w:val="both"/>
            </w:pPr>
            <w:r>
              <w:t>- наличие опыта и стажа работы в области размещения нестационарных торговых объектов;</w:t>
            </w:r>
          </w:p>
        </w:tc>
        <w:tc>
          <w:tcPr>
            <w:tcW w:w="5404" w:type="dxa"/>
            <w:tcBorders>
              <w:bottom w:val="nil"/>
            </w:tcBorders>
          </w:tcPr>
          <w:p w:rsidR="0046072D" w:rsidRDefault="0046072D">
            <w:pPr>
              <w:pStyle w:val="ConsPlusNormal"/>
              <w:jc w:val="both"/>
            </w:pPr>
            <w:r>
              <w:t>Копии договоров, справка о предоставлении права на размещение НТО, нестационарного объекта по оказанию услуг на территории муниципального образования город Новороссийск.</w:t>
            </w:r>
          </w:p>
        </w:tc>
      </w:tr>
      <w:tr w:rsidR="0046072D">
        <w:tblPrEx>
          <w:tblBorders>
            <w:insideH w:val="nil"/>
          </w:tblBorders>
        </w:tblPrEx>
        <w:tc>
          <w:tcPr>
            <w:tcW w:w="3628" w:type="dxa"/>
            <w:tcBorders>
              <w:top w:val="nil"/>
            </w:tcBorders>
          </w:tcPr>
          <w:p w:rsidR="0046072D" w:rsidRDefault="0046072D">
            <w:pPr>
              <w:pStyle w:val="ConsPlusNormal"/>
              <w:jc w:val="both"/>
            </w:pPr>
            <w:r>
              <w:t>- наличие у участника, рабочего персонала, документов, подтверждающих квалификацию</w:t>
            </w:r>
          </w:p>
        </w:tc>
        <w:tc>
          <w:tcPr>
            <w:tcW w:w="5404" w:type="dxa"/>
            <w:tcBorders>
              <w:top w:val="nil"/>
            </w:tcBorders>
          </w:tcPr>
          <w:p w:rsidR="0046072D" w:rsidRDefault="0046072D">
            <w:pPr>
              <w:pStyle w:val="ConsPlusNormal"/>
              <w:jc w:val="both"/>
            </w:pPr>
            <w:r>
              <w:t>Диплом, аттестат, грамоты, сертификат прохождения обучения и прочее</w:t>
            </w:r>
          </w:p>
        </w:tc>
      </w:tr>
      <w:tr w:rsidR="0046072D">
        <w:tc>
          <w:tcPr>
            <w:tcW w:w="3628" w:type="dxa"/>
          </w:tcPr>
          <w:p w:rsidR="0046072D" w:rsidRDefault="0046072D">
            <w:pPr>
              <w:pStyle w:val="ConsPlusNormal"/>
              <w:jc w:val="both"/>
            </w:pPr>
            <w:r>
              <w:t>4. Использование поверенных технических средств измерения (весов, мерных емкостей, мерной линейки)</w:t>
            </w:r>
          </w:p>
        </w:tc>
        <w:tc>
          <w:tcPr>
            <w:tcW w:w="5404" w:type="dxa"/>
          </w:tcPr>
          <w:p w:rsidR="0046072D" w:rsidRDefault="0046072D">
            <w:pPr>
              <w:pStyle w:val="ConsPlusNormal"/>
              <w:jc w:val="both"/>
            </w:pPr>
            <w:r>
              <w:t>Документы, подтверждающие проведение поверки технических средств измерения (весов, мерных емкостей, мерной линейки) на планируемый период размещения НТО</w:t>
            </w:r>
          </w:p>
        </w:tc>
      </w:tr>
      <w:tr w:rsidR="0046072D">
        <w:tc>
          <w:tcPr>
            <w:tcW w:w="3628" w:type="dxa"/>
          </w:tcPr>
          <w:p w:rsidR="0046072D" w:rsidRDefault="0046072D">
            <w:pPr>
              <w:pStyle w:val="ConsPlusNormal"/>
              <w:jc w:val="both"/>
            </w:pPr>
            <w:r>
              <w:t>5. Цена предмета конкурса (финансовое предложение за право на размещение НТО)</w:t>
            </w:r>
          </w:p>
        </w:tc>
        <w:tc>
          <w:tcPr>
            <w:tcW w:w="5404" w:type="dxa"/>
          </w:tcPr>
          <w:p w:rsidR="0046072D" w:rsidRDefault="0046072D">
            <w:pPr>
              <w:pStyle w:val="ConsPlusNormal"/>
              <w:jc w:val="both"/>
            </w:pPr>
            <w:r>
              <w:t xml:space="preserve">Расчет финансового предложения на право размещения НТО в соответствии с </w:t>
            </w:r>
            <w:hyperlink w:anchor="P1582" w:history="1">
              <w:r>
                <w:rPr>
                  <w:color w:val="0000FF"/>
                </w:rPr>
                <w:t>методикой</w:t>
              </w:r>
            </w:hyperlink>
            <w:r>
              <w:t xml:space="preserve">, утвержденной приложением N 5 к настоящему постановлению, на </w:t>
            </w:r>
            <w:hyperlink w:anchor="P1239" w:history="1">
              <w:r>
                <w:rPr>
                  <w:color w:val="0000FF"/>
                </w:rPr>
                <w:t>бланке</w:t>
              </w:r>
            </w:hyperlink>
            <w:r>
              <w:t>, утвержденном приложением N 3 к настоящему Положению.</w:t>
            </w:r>
          </w:p>
        </w:tc>
      </w:tr>
    </w:tbl>
    <w:p w:rsidR="0046072D" w:rsidRDefault="0046072D">
      <w:pPr>
        <w:pStyle w:val="ConsPlusNormal"/>
        <w:jc w:val="both"/>
      </w:pPr>
    </w:p>
    <w:p w:rsidR="0046072D" w:rsidRDefault="0046072D">
      <w:pPr>
        <w:pStyle w:val="ConsPlusNormal"/>
        <w:ind w:firstLine="540"/>
        <w:jc w:val="both"/>
      </w:pPr>
      <w:r>
        <w:t xml:space="preserve">3.3. Документы, указанные в </w:t>
      </w:r>
      <w:hyperlink w:anchor="P860" w:history="1">
        <w:r>
          <w:rPr>
            <w:color w:val="0000FF"/>
          </w:rPr>
          <w:t>подпунктах 3.2.1</w:t>
        </w:r>
      </w:hyperlink>
      <w:r>
        <w:t xml:space="preserve">, </w:t>
      </w:r>
      <w:hyperlink w:anchor="P861" w:history="1">
        <w:r>
          <w:rPr>
            <w:color w:val="0000FF"/>
          </w:rPr>
          <w:t>3.2.2</w:t>
        </w:r>
      </w:hyperlink>
      <w:r>
        <w:t xml:space="preserve">, </w:t>
      </w:r>
      <w:hyperlink w:anchor="P864" w:history="1">
        <w:r>
          <w:rPr>
            <w:color w:val="0000FF"/>
          </w:rPr>
          <w:t>3.2.3</w:t>
        </w:r>
      </w:hyperlink>
      <w:r>
        <w:t xml:space="preserve">, </w:t>
      </w:r>
      <w:hyperlink w:anchor="P865" w:history="1">
        <w:r>
          <w:rPr>
            <w:color w:val="0000FF"/>
          </w:rPr>
          <w:t>3.2.4 подпункта 3.2 раздела 3</w:t>
        </w:r>
      </w:hyperlink>
      <w:r>
        <w:t xml:space="preserve"> настоящего Положения предоставляются заявителем самостоятельно.</w:t>
      </w:r>
    </w:p>
    <w:p w:rsidR="0046072D" w:rsidRDefault="0046072D">
      <w:pPr>
        <w:pStyle w:val="ConsPlusNormal"/>
        <w:spacing w:before="220"/>
        <w:ind w:firstLine="540"/>
        <w:jc w:val="both"/>
      </w:pPr>
      <w: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w:t>
      </w:r>
      <w:hyperlink w:anchor="P866" w:history="1">
        <w:r>
          <w:rPr>
            <w:color w:val="0000FF"/>
          </w:rPr>
          <w:t>подпунктом 3.2.5 подпункта 3.2 раздела 3</w:t>
        </w:r>
      </w:hyperlink>
      <w:r>
        <w:t xml:space="preserve"> настоящего Положения.</w:t>
      </w:r>
    </w:p>
    <w:p w:rsidR="0046072D" w:rsidRDefault="0046072D">
      <w:pPr>
        <w:pStyle w:val="ConsPlusNormal"/>
        <w:spacing w:before="220"/>
        <w:ind w:firstLine="540"/>
        <w:jc w:val="both"/>
      </w:pPr>
      <w:r>
        <w:t>3.4. Заявление является официальным документом, выражающим намерение заявителя принять участие в Конкурсе.</w:t>
      </w:r>
    </w:p>
    <w:p w:rsidR="0046072D" w:rsidRDefault="0046072D">
      <w:pPr>
        <w:pStyle w:val="ConsPlusNormal"/>
        <w:spacing w:before="220"/>
        <w:ind w:firstLine="540"/>
        <w:jc w:val="both"/>
      </w:pPr>
      <w: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p w:rsidR="0046072D" w:rsidRDefault="0046072D">
      <w:pPr>
        <w:pStyle w:val="ConsPlusNormal"/>
        <w:spacing w:before="220"/>
        <w:ind w:firstLine="540"/>
        <w:jc w:val="both"/>
      </w:pPr>
      <w:bookmarkStart w:id="32" w:name="P888"/>
      <w:bookmarkEnd w:id="32"/>
      <w:r>
        <w:lastRenderedPageBreak/>
        <w:t>3.6. Документы предоставляются в запечатанном конверте, на котором указываются:</w:t>
      </w:r>
    </w:p>
    <w:p w:rsidR="0046072D" w:rsidRDefault="0046072D">
      <w:pPr>
        <w:pStyle w:val="ConsPlusNormal"/>
        <w:spacing w:before="220"/>
        <w:ind w:firstLine="540"/>
        <w:jc w:val="both"/>
      </w:pPr>
      <w:r>
        <w:t>наименование конкурса;</w:t>
      </w:r>
    </w:p>
    <w:p w:rsidR="0046072D" w:rsidRDefault="0046072D">
      <w:pPr>
        <w:pStyle w:val="ConsPlusNormal"/>
        <w:spacing w:before="220"/>
        <w:ind w:firstLine="540"/>
        <w:jc w:val="both"/>
      </w:pPr>
      <w:r>
        <w:t>наименование юридического лица, фамилия, имя и отчество индивидуального предпринимателя;</w:t>
      </w:r>
    </w:p>
    <w:p w:rsidR="0046072D" w:rsidRDefault="0046072D">
      <w:pPr>
        <w:pStyle w:val="ConsPlusNormal"/>
        <w:spacing w:before="220"/>
        <w:ind w:firstLine="540"/>
        <w:jc w:val="both"/>
      </w:pPr>
      <w:r>
        <w:t>ассортимент товара (вид услуги) и тип объекта;</w:t>
      </w:r>
    </w:p>
    <w:p w:rsidR="0046072D" w:rsidRDefault="0046072D">
      <w:pPr>
        <w:pStyle w:val="ConsPlusNormal"/>
        <w:spacing w:before="220"/>
        <w:ind w:firstLine="540"/>
        <w:jc w:val="both"/>
      </w:pPr>
      <w:r>
        <w:t>адреса размещения НТО, нестационарных объектов по оказанию услуг, по которым подается заявление, в соответствии со схемой размещения НТО, схемой нестационарных объектов по оказанию услуг.</w:t>
      </w:r>
    </w:p>
    <w:p w:rsidR="0046072D" w:rsidRDefault="0046072D">
      <w:pPr>
        <w:pStyle w:val="ConsPlusNormal"/>
        <w:spacing w:before="220"/>
        <w:ind w:firstLine="540"/>
        <w:jc w:val="both"/>
      </w:pPr>
      <w:r>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46072D" w:rsidRDefault="0046072D">
      <w:pPr>
        <w:pStyle w:val="ConsPlusNormal"/>
        <w:spacing w:before="220"/>
        <w:ind w:firstLine="540"/>
        <w:jc w:val="both"/>
      </w:pPr>
      <w:r>
        <w:t>3.6.1. К документам прикладывается опись документов, представляемых для участия в Конкурсе.</w:t>
      </w:r>
    </w:p>
    <w:p w:rsidR="0046072D" w:rsidRDefault="0046072D">
      <w:pPr>
        <w:pStyle w:val="ConsPlusNormal"/>
        <w:spacing w:before="220"/>
        <w:ind w:firstLine="540"/>
        <w:jc w:val="both"/>
      </w:pPr>
      <w:r>
        <w:t>3.6.2. На конверте не допускается наличие признаков повреждений. В случае их выявления, заявление и конверт с документами подлежат возврату.</w:t>
      </w:r>
    </w:p>
    <w:p w:rsidR="0046072D" w:rsidRDefault="0046072D">
      <w:pPr>
        <w:pStyle w:val="ConsPlusNormal"/>
        <w:spacing w:before="220"/>
        <w:ind w:firstLine="540"/>
        <w:jc w:val="both"/>
      </w:pPr>
      <w:r>
        <w:t>3.6.3. Предоставленные на участие в Конкурсе документы заявителю не возвращаются.</w:t>
      </w:r>
    </w:p>
    <w:p w:rsidR="0046072D" w:rsidRDefault="0046072D">
      <w:pPr>
        <w:pStyle w:val="ConsPlusNormal"/>
        <w:spacing w:before="220"/>
        <w:ind w:firstLine="540"/>
        <w:jc w:val="both"/>
      </w:pPr>
      <w:r>
        <w:t>Срок хранения документов, по которым заключены Договоры по размещению НТО или нестационарного объекта по оказанию услуги - в течение периода размещения НТО или нестационарного объекта по оказанию услуги, в соответствии со сроком заключенного Договора.</w:t>
      </w:r>
    </w:p>
    <w:p w:rsidR="0046072D" w:rsidRDefault="0046072D">
      <w:pPr>
        <w:pStyle w:val="ConsPlusNormal"/>
        <w:spacing w:before="220"/>
        <w:ind w:firstLine="540"/>
        <w:jc w:val="both"/>
      </w:pPr>
      <w:r>
        <w:t>Срок хранения документов, по которым не заключены Договоры, составляет 1 год.</w:t>
      </w:r>
    </w:p>
    <w:p w:rsidR="0046072D" w:rsidRDefault="0046072D">
      <w:pPr>
        <w:pStyle w:val="ConsPlusNormal"/>
        <w:spacing w:before="220"/>
        <w:ind w:firstLine="540"/>
        <w:jc w:val="both"/>
      </w:pPr>
      <w: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w:t>
      </w:r>
    </w:p>
    <w:p w:rsidR="0046072D" w:rsidRDefault="0046072D">
      <w:pPr>
        <w:pStyle w:val="ConsPlusNormal"/>
        <w:spacing w:before="220"/>
        <w:ind w:firstLine="540"/>
        <w:jc w:val="both"/>
      </w:pPr>
      <w: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42"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r>
        <w:t>3.9. Организатор Конкурса обеспечивает размещение извещения о проведении Конкурса и выписку из Схемы размещения, актуальную применительно к конкретному конкурсу, в печатном бюллетене муниципального образования город Новороссийск "Вестник муниципального образования город Новороссийск" и на официальном Интернет-портале "Сайт администрации и Думы муниципального образования город-герой Новороссийск", а именно: Подразделения/Управления/Управление торговли и потребительского рынка/Конкурсы по предоставлению права на размещение НТО/Информация о проведении Конкурса (далее - официальный Интернет-портал)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 Срок приема документов не может составлять менее 10 календарных дней.</w:t>
      </w:r>
    </w:p>
    <w:p w:rsidR="0046072D" w:rsidRDefault="0046072D">
      <w:pPr>
        <w:pStyle w:val="ConsPlusNormal"/>
        <w:spacing w:before="220"/>
        <w:ind w:firstLine="540"/>
        <w:jc w:val="both"/>
      </w:pPr>
      <w:r>
        <w:lastRenderedPageBreak/>
        <w:t>3.9.1. В извещении о проведении Конкурса указываются:</w:t>
      </w:r>
    </w:p>
    <w:p w:rsidR="0046072D" w:rsidRDefault="0046072D">
      <w:pPr>
        <w:pStyle w:val="ConsPlusNormal"/>
        <w:spacing w:before="220"/>
        <w:ind w:firstLine="540"/>
        <w:jc w:val="both"/>
      </w:pPr>
      <w:r>
        <w:t>3.9.1.1. наименование, место нахождения, почтовый адрес, адрес электронной почты, номер контактного телефона организатора Конкурса;</w:t>
      </w:r>
    </w:p>
    <w:p w:rsidR="0046072D" w:rsidRDefault="0046072D">
      <w:pPr>
        <w:pStyle w:val="ConsPlusNormal"/>
        <w:spacing w:before="220"/>
        <w:ind w:firstLine="540"/>
        <w:jc w:val="both"/>
      </w:pPr>
      <w:r>
        <w:t>3.9.1.2. требования, предъявляемые к участникам Конкурса и исчерпывающий перечень документов, которые должны быть представлены участниками Конкурса;</w:t>
      </w:r>
    </w:p>
    <w:p w:rsidR="0046072D" w:rsidRDefault="0046072D">
      <w:pPr>
        <w:pStyle w:val="ConsPlusNormal"/>
        <w:spacing w:before="220"/>
        <w:ind w:firstLine="540"/>
        <w:jc w:val="both"/>
      </w:pPr>
      <w:r>
        <w:t>3.9.1.3. предмет Конкурса (место размещения, площадь, период функционирования, специализацию и тип НТО);</w:t>
      </w:r>
    </w:p>
    <w:p w:rsidR="0046072D" w:rsidRDefault="0046072D">
      <w:pPr>
        <w:pStyle w:val="ConsPlusNormal"/>
        <w:spacing w:before="220"/>
        <w:ind w:firstLine="540"/>
        <w:jc w:val="both"/>
      </w:pPr>
      <w:r>
        <w:t>3.9.1.4. выписка из Схемы размещения НТО, актуальная применительно к конкретному Конкурсу;</w:t>
      </w:r>
    </w:p>
    <w:p w:rsidR="0046072D" w:rsidRDefault="0046072D">
      <w:pPr>
        <w:pStyle w:val="ConsPlusNormal"/>
        <w:spacing w:before="220"/>
        <w:ind w:firstLine="540"/>
        <w:jc w:val="both"/>
      </w:pPr>
      <w:r>
        <w:t>3.9.1.5. срок, место и порядок приема заявок на участие в Конкурсе;</w:t>
      </w:r>
    </w:p>
    <w:p w:rsidR="0046072D" w:rsidRDefault="0046072D">
      <w:pPr>
        <w:pStyle w:val="ConsPlusNormal"/>
        <w:spacing w:before="220"/>
        <w:ind w:firstLine="540"/>
        <w:jc w:val="both"/>
      </w:pPr>
      <w:r>
        <w:t>3.9.1.6. место, дата и время вскрытия конвертов с заявками на участие в Конкурсе;</w:t>
      </w:r>
    </w:p>
    <w:p w:rsidR="0046072D" w:rsidRDefault="0046072D">
      <w:pPr>
        <w:pStyle w:val="ConsPlusNormal"/>
        <w:spacing w:before="220"/>
        <w:ind w:firstLine="540"/>
        <w:jc w:val="both"/>
      </w:pPr>
      <w:r>
        <w:t>3.9.1.7. место, дата и время проведения Конкурса (рассмотрение и оценка и сопоставление заявок на участие в Конкурсе);</w:t>
      </w:r>
    </w:p>
    <w:p w:rsidR="0046072D" w:rsidRDefault="0046072D">
      <w:pPr>
        <w:pStyle w:val="ConsPlusNormal"/>
        <w:spacing w:before="220"/>
        <w:ind w:firstLine="540"/>
        <w:jc w:val="both"/>
      </w:pPr>
      <w:r>
        <w:t>3.9.1.8. методика определения начальной (минимальной) цены для финансового предложения за право размещения НТО на территории муниципального образования город Новороссийск (далее - Методика).</w:t>
      </w:r>
    </w:p>
    <w:p w:rsidR="0046072D" w:rsidRDefault="0046072D">
      <w:pPr>
        <w:pStyle w:val="ConsPlusNormal"/>
        <w:spacing w:before="220"/>
        <w:ind w:firstLine="540"/>
        <w:jc w:val="both"/>
      </w:pPr>
      <w:r>
        <w:t>Обязательным приложением к извещению является проект Договора.</w:t>
      </w:r>
    </w:p>
    <w:p w:rsidR="0046072D" w:rsidRDefault="0046072D">
      <w:pPr>
        <w:pStyle w:val="ConsPlusNormal"/>
        <w:spacing w:before="220"/>
        <w:ind w:firstLine="540"/>
        <w:jc w:val="both"/>
      </w:pPr>
      <w: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46072D" w:rsidRDefault="0046072D">
      <w:pPr>
        <w:pStyle w:val="ConsPlusNormal"/>
        <w:spacing w:before="220"/>
        <w:ind w:firstLine="540"/>
        <w:jc w:val="both"/>
      </w:pPr>
      <w: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46072D" w:rsidRDefault="0046072D">
      <w:pPr>
        <w:pStyle w:val="ConsPlusNormal"/>
        <w:spacing w:before="220"/>
        <w:ind w:firstLine="540"/>
        <w:jc w:val="both"/>
      </w:pPr>
      <w:r>
        <w:t>3.9.2.2. порядок и срок отзыва заявок на участие в Конкурсе, порядок возврата заявок на участие в Конкурсе;</w:t>
      </w:r>
    </w:p>
    <w:p w:rsidR="0046072D" w:rsidRDefault="0046072D">
      <w:pPr>
        <w:pStyle w:val="ConsPlusNormal"/>
        <w:spacing w:before="220"/>
        <w:ind w:firstLine="540"/>
        <w:jc w:val="both"/>
      </w:pPr>
      <w: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46072D" w:rsidRDefault="0046072D">
      <w:pPr>
        <w:pStyle w:val="ConsPlusNormal"/>
        <w:spacing w:before="220"/>
        <w:ind w:firstLine="540"/>
        <w:jc w:val="both"/>
      </w:pPr>
      <w:r>
        <w:t>3.9.3. Размещение конкурсной документации в печатном бюллетене муниципального образования город Новороссийск "Вестник муниципального образования город Новороссийск" и на Интернет-портале осуществляется Управлением одновременно с размещением извещения о проведении Конкурса.</w:t>
      </w:r>
    </w:p>
    <w:p w:rsidR="0046072D" w:rsidRDefault="0046072D">
      <w:pPr>
        <w:pStyle w:val="ConsPlusNormal"/>
        <w:spacing w:before="220"/>
        <w:ind w:firstLine="540"/>
        <w:jc w:val="both"/>
      </w:pPr>
      <w:r>
        <w:t>3.9.4. После размещения в печатном бюллетене муниципального образования город Новороссийск "Вестник муниципального образования город Новороссийск" и на Интернет-портале извещения о проведении Конкурса Управление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46072D" w:rsidRDefault="0046072D">
      <w:pPr>
        <w:pStyle w:val="ConsPlusNormal"/>
        <w:spacing w:before="220"/>
        <w:ind w:firstLine="540"/>
        <w:jc w:val="both"/>
      </w:pPr>
      <w:r>
        <w:t xml:space="preserve">3.9.5. Конкурсная документация, размещенная в печатном бюллетене муниципального образования город Новороссийск "Вестник муниципального образования город Новороссийск" и на Интернет-портале, должна соответствовать проекту конкурсной документации, утвержденной </w:t>
      </w:r>
      <w:r>
        <w:lastRenderedPageBreak/>
        <w:t xml:space="preserve">согласно </w:t>
      </w:r>
      <w:hyperlink w:anchor="P1090" w:history="1">
        <w:r>
          <w:rPr>
            <w:color w:val="0000FF"/>
          </w:rPr>
          <w:t>приложению N 2</w:t>
        </w:r>
      </w:hyperlink>
      <w:r>
        <w:t xml:space="preserve"> к настоящему Положению.</w:t>
      </w:r>
    </w:p>
    <w:p w:rsidR="0046072D" w:rsidRDefault="0046072D">
      <w:pPr>
        <w:pStyle w:val="ConsPlusNormal"/>
        <w:spacing w:before="220"/>
        <w:ind w:firstLine="540"/>
        <w:jc w:val="both"/>
      </w:pPr>
      <w:r>
        <w:t xml:space="preserve">3.9.6.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hyperlink w:anchor="P866" w:history="1">
        <w:r>
          <w:rPr>
            <w:color w:val="0000FF"/>
          </w:rPr>
          <w:t>подпункте 3.2.5 подпункта 3.2 раздела 3</w:t>
        </w:r>
      </w:hyperlink>
      <w:r>
        <w:t xml:space="preserve">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46072D" w:rsidRDefault="0046072D">
      <w:pPr>
        <w:pStyle w:val="ConsPlusNormal"/>
        <w:spacing w:before="220"/>
        <w:ind w:firstLine="540"/>
        <w:jc w:val="both"/>
      </w:pPr>
      <w:r>
        <w:t>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муниципального образования город Новороссийск.</w:t>
      </w:r>
    </w:p>
    <w:p w:rsidR="0046072D" w:rsidRDefault="0046072D">
      <w:pPr>
        <w:pStyle w:val="ConsPlusNormal"/>
        <w:spacing w:before="220"/>
        <w:ind w:firstLine="540"/>
        <w:jc w:val="both"/>
      </w:pPr>
      <w:r>
        <w:t>3.9.6.1. Сумма величин значимости всех критериев, предусмотренных настоящим пунктом, составляет сто процентов.</w:t>
      </w:r>
    </w:p>
    <w:p w:rsidR="0046072D" w:rsidRDefault="0046072D">
      <w:pPr>
        <w:pStyle w:val="ConsPlusNormal"/>
        <w:spacing w:before="220"/>
        <w:ind w:firstLine="540"/>
        <w:jc w:val="both"/>
      </w:pPr>
      <w:r>
        <w:t>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w:t>
      </w:r>
    </w:p>
    <w:p w:rsidR="0046072D" w:rsidRDefault="0046072D">
      <w:pPr>
        <w:pStyle w:val="ConsPlusNormal"/>
        <w:spacing w:before="220"/>
        <w:ind w:firstLine="540"/>
        <w:jc w:val="both"/>
      </w:pPr>
      <w: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46072D" w:rsidRDefault="0046072D">
      <w:pPr>
        <w:pStyle w:val="ConsPlusNormal"/>
        <w:spacing w:before="220"/>
        <w:ind w:firstLine="540"/>
        <w:jc w:val="both"/>
      </w:pPr>
      <w:r>
        <w:t>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w:t>
      </w:r>
    </w:p>
    <w:p w:rsidR="0046072D" w:rsidRDefault="0046072D">
      <w:pPr>
        <w:pStyle w:val="ConsPlusNormal"/>
        <w:spacing w:before="220"/>
        <w:ind w:firstLine="540"/>
        <w:jc w:val="both"/>
      </w:pPr>
      <w:r>
        <w:t>3.10.3. В течение 2 календарных дней со дня вскрытия конвертов с заявками на участие в Конкурсе Управление размещает на официальном Интернет-портале администрации муниципального образования город Новороссийск протокол вскрытия конвертов с заявками на участие в Конкурсе.</w:t>
      </w:r>
    </w:p>
    <w:p w:rsidR="0046072D" w:rsidRDefault="0046072D">
      <w:pPr>
        <w:pStyle w:val="ConsPlusNormal"/>
        <w:spacing w:before="220"/>
        <w:ind w:firstLine="540"/>
        <w:jc w:val="both"/>
      </w:pPr>
      <w:r>
        <w:t>3.11. В день, время и месте, указанных в извещении о проведении Конкурса, в соответствии с конкурсной документацией, Конкурсная комиссия:</w:t>
      </w:r>
    </w:p>
    <w:p w:rsidR="0046072D" w:rsidRDefault="0046072D">
      <w:pPr>
        <w:pStyle w:val="ConsPlusNormal"/>
        <w:spacing w:before="220"/>
        <w:ind w:firstLine="540"/>
        <w:jc w:val="both"/>
      </w:pPr>
      <w:r>
        <w:t>3.11.1. Рассматривает заявки на участие в Конкурсе и на основании результатов рассмотрения заявок на участие в Конкурсе принимает решение:</w:t>
      </w:r>
    </w:p>
    <w:p w:rsidR="0046072D" w:rsidRDefault="0046072D">
      <w:pPr>
        <w:pStyle w:val="ConsPlusNormal"/>
        <w:spacing w:before="220"/>
        <w:ind w:firstLine="540"/>
        <w:jc w:val="both"/>
      </w:pPr>
      <w:r>
        <w:t>3.11.1.1. о допуске к участию в Конкурсе и признании участниками Конкурса;</w:t>
      </w:r>
    </w:p>
    <w:p w:rsidR="0046072D" w:rsidRDefault="0046072D">
      <w:pPr>
        <w:pStyle w:val="ConsPlusNormal"/>
        <w:spacing w:before="220"/>
        <w:ind w:firstLine="540"/>
        <w:jc w:val="both"/>
      </w:pPr>
      <w:r>
        <w:t>3.11.1.2. об отказе в допуске к участию в Конкурсе.</w:t>
      </w:r>
    </w:p>
    <w:p w:rsidR="0046072D" w:rsidRDefault="0046072D">
      <w:pPr>
        <w:pStyle w:val="ConsPlusNormal"/>
        <w:spacing w:before="220"/>
        <w:ind w:firstLine="540"/>
        <w:jc w:val="both"/>
      </w:pPr>
      <w:r>
        <w:t>Заявителю отказывается в допуске к участию в Конкурсе в случае:</w:t>
      </w:r>
    </w:p>
    <w:p w:rsidR="0046072D" w:rsidRDefault="0046072D">
      <w:pPr>
        <w:pStyle w:val="ConsPlusNormal"/>
        <w:spacing w:before="220"/>
        <w:ind w:firstLine="540"/>
        <w:jc w:val="both"/>
      </w:pPr>
      <w:r>
        <w:t xml:space="preserve">непредставления документов на участие в Конкурсе, предусмотренных </w:t>
      </w:r>
      <w:hyperlink w:anchor="P861" w:history="1">
        <w:r>
          <w:rPr>
            <w:color w:val="0000FF"/>
          </w:rPr>
          <w:t>подпунктами 3.2.2</w:t>
        </w:r>
      </w:hyperlink>
      <w:r>
        <w:t xml:space="preserve"> - </w:t>
      </w:r>
      <w:hyperlink w:anchor="P866" w:history="1">
        <w:r>
          <w:rPr>
            <w:color w:val="0000FF"/>
          </w:rPr>
          <w:t>3.2.5 подпункта 3.2 раздела 3</w:t>
        </w:r>
      </w:hyperlink>
      <w:r>
        <w:t xml:space="preserve"> настоящего Положения;</w:t>
      </w:r>
    </w:p>
    <w:p w:rsidR="0046072D" w:rsidRDefault="0046072D">
      <w:pPr>
        <w:pStyle w:val="ConsPlusNormal"/>
        <w:spacing w:before="220"/>
        <w:ind w:firstLine="540"/>
        <w:jc w:val="both"/>
      </w:pPr>
      <w:r>
        <w:lastRenderedPageBreak/>
        <w:t>наличия недостоверных данных в документах, представленных для участия в Конкурсе;</w:t>
      </w:r>
    </w:p>
    <w:p w:rsidR="0046072D" w:rsidRDefault="0046072D">
      <w:pPr>
        <w:pStyle w:val="ConsPlusNormal"/>
        <w:spacing w:before="220"/>
        <w:ind w:firstLine="540"/>
        <w:jc w:val="both"/>
      </w:pPr>
      <w:r>
        <w:t xml:space="preserve">неисполнения требований, предъявляемых к оформлению документации, установленных </w:t>
      </w:r>
      <w:hyperlink w:anchor="P888" w:history="1">
        <w:r>
          <w:rPr>
            <w:color w:val="0000FF"/>
          </w:rPr>
          <w:t>подпунктом 3.6 раздела 3</w:t>
        </w:r>
      </w:hyperlink>
      <w:r>
        <w:t xml:space="preserve"> настоящего Положения.</w:t>
      </w:r>
    </w:p>
    <w:p w:rsidR="0046072D" w:rsidRDefault="0046072D">
      <w:pPr>
        <w:pStyle w:val="ConsPlusNormal"/>
        <w:spacing w:before="220"/>
        <w:ind w:firstLine="540"/>
        <w:jc w:val="both"/>
      </w:pPr>
      <w: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Интернет-портале в течение 2 календарных дней со дня подписания протокола рассмотрения заявок на участие в Конкурсе.</w:t>
      </w:r>
    </w:p>
    <w:p w:rsidR="0046072D" w:rsidRDefault="0046072D">
      <w:pPr>
        <w:pStyle w:val="ConsPlusNormal"/>
        <w:spacing w:before="220"/>
        <w:ind w:firstLine="540"/>
        <w:jc w:val="both"/>
      </w:pPr>
      <w:r>
        <w:t>3.11.2. Определяет победителей.</w:t>
      </w:r>
    </w:p>
    <w:p w:rsidR="0046072D" w:rsidRDefault="0046072D">
      <w:pPr>
        <w:pStyle w:val="ConsPlusNormal"/>
        <w:spacing w:before="220"/>
        <w:ind w:firstLine="540"/>
        <w:jc w:val="both"/>
      </w:pPr>
      <w: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46072D" w:rsidRDefault="0046072D">
      <w:pPr>
        <w:pStyle w:val="ConsPlusNormal"/>
        <w:spacing w:before="220"/>
        <w:ind w:firstLine="540"/>
        <w:jc w:val="both"/>
      </w:pPr>
      <w: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46072D" w:rsidRDefault="0046072D">
      <w:pPr>
        <w:pStyle w:val="ConsPlusNormal"/>
        <w:spacing w:before="220"/>
        <w:ind w:firstLine="540"/>
        <w:jc w:val="both"/>
      </w:pPr>
      <w: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46072D" w:rsidRDefault="0046072D">
      <w:pPr>
        <w:pStyle w:val="ConsPlusNormal"/>
        <w:spacing w:before="220"/>
        <w:ind w:firstLine="540"/>
        <w:jc w:val="both"/>
      </w:pPr>
      <w:r>
        <w:t>3.11.2.3.1. место, дата, время проведения оценки и сопоставления заявок на участие в Конкурсе;</w:t>
      </w:r>
    </w:p>
    <w:p w:rsidR="0046072D" w:rsidRDefault="0046072D">
      <w:pPr>
        <w:pStyle w:val="ConsPlusNormal"/>
        <w:spacing w:before="220"/>
        <w:ind w:firstLine="540"/>
        <w:jc w:val="both"/>
      </w:pPr>
      <w:r>
        <w:t>3.11.2.3.2. информация об участниках Конкурса, заявки на участие в Конкурсе которых были рассмотрены;</w:t>
      </w:r>
    </w:p>
    <w:p w:rsidR="0046072D" w:rsidRDefault="0046072D">
      <w:pPr>
        <w:pStyle w:val="ConsPlusNormal"/>
        <w:spacing w:before="220"/>
        <w:ind w:firstLine="540"/>
        <w:jc w:val="both"/>
      </w:pPr>
      <w:r>
        <w:t>3.11.2.3.3. присвоенные заявкам, на участие в Конкурсе значения по каждому из предусмотренных критериев, оценки заявок на участие в Конкурсе;</w:t>
      </w:r>
    </w:p>
    <w:p w:rsidR="0046072D" w:rsidRDefault="0046072D">
      <w:pPr>
        <w:pStyle w:val="ConsPlusNormal"/>
        <w:spacing w:before="220"/>
        <w:ind w:firstLine="540"/>
        <w:jc w:val="both"/>
      </w:pPr>
      <w:r>
        <w:t>3.11.2.3.4. принятое на основании результатов оценки заявок на участие в Конкурсе решение о присвоении таким заявкам порядковых номеров;</w:t>
      </w:r>
    </w:p>
    <w:p w:rsidR="0046072D" w:rsidRDefault="0046072D">
      <w:pPr>
        <w:pStyle w:val="ConsPlusNormal"/>
        <w:spacing w:before="220"/>
        <w:ind w:firstLine="540"/>
        <w:jc w:val="both"/>
      </w:pPr>
      <w:r>
        <w:t>3.11.2.3.5. наименования (для юридических лиц), фамилии, имена, отечества (при наличии) (для индивидуального предпринимателя), почтовые адреса участников Конкурса, заявкам на участие в Конкурсе которых первый и второй номера.</w:t>
      </w:r>
    </w:p>
    <w:p w:rsidR="0046072D" w:rsidRDefault="0046072D">
      <w:pPr>
        <w:pStyle w:val="ConsPlusNormal"/>
        <w:spacing w:before="220"/>
        <w:ind w:firstLine="540"/>
        <w:jc w:val="both"/>
      </w:pPr>
      <w:r>
        <w:t>3.11.3. Принимает решения по единственным заявкам на участие в Конкурсе.</w:t>
      </w:r>
    </w:p>
    <w:p w:rsidR="0046072D" w:rsidRDefault="0046072D">
      <w:pPr>
        <w:pStyle w:val="ConsPlusNormal"/>
        <w:spacing w:before="220"/>
        <w:ind w:firstLine="540"/>
        <w:jc w:val="both"/>
      </w:pPr>
      <w: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46072D" w:rsidRDefault="0046072D">
      <w:pPr>
        <w:pStyle w:val="ConsPlusNormal"/>
        <w:spacing w:before="220"/>
        <w:ind w:firstLine="540"/>
        <w:jc w:val="both"/>
      </w:pPr>
      <w:r>
        <w:t>3.11.3.1.1. место, дата, время проведения такой оценки;</w:t>
      </w:r>
    </w:p>
    <w:p w:rsidR="0046072D" w:rsidRDefault="0046072D">
      <w:pPr>
        <w:pStyle w:val="ConsPlusNormal"/>
        <w:spacing w:before="220"/>
        <w:ind w:firstLine="540"/>
        <w:jc w:val="both"/>
      </w:pPr>
      <w:r>
        <w:t>3.11.3.1.2. наименование (для юридического лица), фамилия, имя, отчество (при наличии) (для индивидуального предпринимателя), почтовый адрес участника Конкурса, подавшего единственную заявку на участие в Конкурсе;</w:t>
      </w:r>
    </w:p>
    <w:p w:rsidR="0046072D" w:rsidRDefault="0046072D">
      <w:pPr>
        <w:pStyle w:val="ConsPlusNormal"/>
        <w:spacing w:before="220"/>
        <w:ind w:firstLine="540"/>
        <w:jc w:val="both"/>
      </w:pPr>
      <w:r>
        <w:t>3.11.3.1.3. решение о возможности заключения Договора с участником Конкурса, подавшим единственную заявку на участие в Конкурсе.</w:t>
      </w:r>
    </w:p>
    <w:p w:rsidR="0046072D" w:rsidRDefault="0046072D">
      <w:pPr>
        <w:pStyle w:val="ConsPlusNormal"/>
        <w:spacing w:before="220"/>
        <w:ind w:firstLine="540"/>
        <w:jc w:val="both"/>
      </w:pPr>
      <w:r>
        <w:t xml:space="preserve">В случае если по результатам рассмотрения заявок на участие в Конкурсе Конкурсная </w:t>
      </w:r>
      <w:r>
        <w:lastRenderedPageBreak/>
        <w:t>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w:t>
      </w:r>
    </w:p>
    <w:p w:rsidR="0046072D" w:rsidRDefault="0046072D">
      <w:pPr>
        <w:pStyle w:val="ConsPlusNormal"/>
        <w:spacing w:before="220"/>
        <w:ind w:firstLine="540"/>
        <w:jc w:val="both"/>
      </w:pPr>
      <w:r>
        <w:t>3.12. Право на размещение НТО либо нестационарного объекта по оказанию услуги не может быть предоставлено участникам Конкурса, единственным заявителям в случае, если:</w:t>
      </w:r>
    </w:p>
    <w:p w:rsidR="0046072D" w:rsidRDefault="0046072D">
      <w:pPr>
        <w:pStyle w:val="ConsPlusNormal"/>
        <w:spacing w:before="220"/>
        <w:ind w:firstLine="540"/>
        <w:jc w:val="both"/>
      </w:pPr>
      <w:r>
        <w:t>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46072D" w:rsidRDefault="0046072D">
      <w:pPr>
        <w:pStyle w:val="ConsPlusNormal"/>
        <w:spacing w:before="220"/>
        <w:ind w:firstLine="540"/>
        <w:jc w:val="both"/>
      </w:pPr>
      <w: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hyperlink w:anchor="P1239" w:history="1">
        <w:r>
          <w:rPr>
            <w:color w:val="0000FF"/>
          </w:rPr>
          <w:t>бланке</w:t>
        </w:r>
      </w:hyperlink>
      <w: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либо нестационарного объекта по оказанию услуги на территории муниципального образования город Новороссийск, рассчитанного в соответствии с </w:t>
      </w:r>
      <w:hyperlink w:anchor="P1582" w:history="1">
        <w:r>
          <w:rPr>
            <w:color w:val="0000FF"/>
          </w:rPr>
          <w:t>Методикой</w:t>
        </w:r>
      </w:hyperlink>
      <w:r>
        <w:t>, утвержденной согласно приложению N 5 к настоящему Постановлению;</w:t>
      </w:r>
    </w:p>
    <w:p w:rsidR="0046072D" w:rsidRDefault="0046072D">
      <w:pPr>
        <w:pStyle w:val="ConsPlusNormal"/>
        <w:spacing w:before="220"/>
        <w:ind w:firstLine="540"/>
        <w:jc w:val="both"/>
      </w:pPr>
      <w:r>
        <w:t>3.13. В случае если выявлены одинаковые условия у двух и более участников, победившей признается заявка, поданная раньше.</w:t>
      </w:r>
    </w:p>
    <w:p w:rsidR="0046072D" w:rsidRDefault="0046072D">
      <w:pPr>
        <w:pStyle w:val="ConsPlusNormal"/>
        <w:spacing w:before="220"/>
        <w:ind w:firstLine="540"/>
        <w:jc w:val="both"/>
      </w:pPr>
      <w: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w:t>
      </w:r>
      <w:proofErr w:type="gramStart"/>
      <w:r>
        <w:t>отсутствия</w:t>
      </w:r>
      <w:proofErr w:type="gramEnd"/>
      <w:r>
        <w:t xml:space="preserve">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46072D" w:rsidRDefault="0046072D">
      <w:pPr>
        <w:pStyle w:val="ConsPlusNormal"/>
        <w:spacing w:before="220"/>
        <w:ind w:firstLine="540"/>
        <w:jc w:val="both"/>
      </w:pPr>
      <w: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46072D" w:rsidRDefault="0046072D">
      <w:pPr>
        <w:pStyle w:val="ConsPlusNormal"/>
        <w:spacing w:before="220"/>
        <w:ind w:firstLine="540"/>
        <w:jc w:val="both"/>
      </w:pPr>
      <w:r>
        <w:t>3.14. Протокол оценки и сопоставления заявок на участие в Конкурсе размещается на официальном Интернет-портале администрации муниципального образования город Новороссийск в течение 2 календарных дней со дня подписания протокола оценки и сопоставления заявок на участие в Конкурсе.</w:t>
      </w:r>
    </w:p>
    <w:p w:rsidR="0046072D" w:rsidRDefault="0046072D">
      <w:pPr>
        <w:pStyle w:val="ConsPlusNormal"/>
        <w:spacing w:before="220"/>
        <w:ind w:firstLine="540"/>
        <w:jc w:val="both"/>
      </w:pPr>
      <w:r>
        <w:t>3.15. Участнику Конкурса в срок не более 7 календарных дней со дня размещения протокола оценки и сопоставления заявок на участие в Конкурсе на официальном Интернет-портале администрации муниципального образования город Новороссийск выдается выписка из данного протокола.</w:t>
      </w:r>
    </w:p>
    <w:p w:rsidR="0046072D" w:rsidRDefault="0046072D">
      <w:pPr>
        <w:pStyle w:val="ConsPlusNormal"/>
        <w:spacing w:before="220"/>
        <w:ind w:firstLine="540"/>
        <w:jc w:val="both"/>
      </w:pPr>
      <w:r>
        <w:t xml:space="preserve">3.16. В случае невыполнения победителем Конкурса, единственным участником требований </w:t>
      </w:r>
      <w:hyperlink w:anchor="P964" w:history="1">
        <w:r>
          <w:rPr>
            <w:color w:val="0000FF"/>
          </w:rPr>
          <w:t>раздела 4</w:t>
        </w:r>
      </w:hyperlink>
      <w:r>
        <w:t xml:space="preserve"> настоящего Положения, неявки победителя Конкурса, единственного участника в установленный </w:t>
      </w:r>
      <w:hyperlink w:anchor="P971" w:history="1">
        <w:r>
          <w:rPr>
            <w:color w:val="0000FF"/>
          </w:rPr>
          <w:t>подпунктом 4.2.2 раздела 4</w:t>
        </w:r>
      </w:hyperlink>
      <w:r>
        <w:t xml:space="preserve"> настоящего Положения, срок для заключения Договора о предоставлении права на размещение НТО либо нестационарного объекта по оказанию услуги,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которого присвоен второй номер.</w:t>
      </w:r>
    </w:p>
    <w:p w:rsidR="0046072D" w:rsidRDefault="0046072D">
      <w:pPr>
        <w:pStyle w:val="ConsPlusNormal"/>
        <w:spacing w:before="220"/>
        <w:ind w:firstLine="540"/>
        <w:jc w:val="both"/>
      </w:pPr>
      <w:r>
        <w:t xml:space="preserve">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964" w:history="1">
        <w:r>
          <w:rPr>
            <w:color w:val="0000FF"/>
          </w:rPr>
          <w:t>разделе 4</w:t>
        </w:r>
      </w:hyperlink>
      <w:r>
        <w:t xml:space="preserve"> настоящего Положения.</w:t>
      </w:r>
    </w:p>
    <w:p w:rsidR="0046072D" w:rsidRDefault="0046072D">
      <w:pPr>
        <w:pStyle w:val="ConsPlusNormal"/>
        <w:spacing w:before="220"/>
        <w:ind w:firstLine="540"/>
        <w:jc w:val="both"/>
      </w:pPr>
      <w:r>
        <w:lastRenderedPageBreak/>
        <w:t>3.18. Решение Конкурсной комиссии об определении победителя Конкурса может быть оспорено заинтересованными лицами в судебном порядке.</w:t>
      </w:r>
    </w:p>
    <w:p w:rsidR="0046072D" w:rsidRDefault="0046072D">
      <w:pPr>
        <w:pStyle w:val="ConsPlusNormal"/>
        <w:spacing w:before="220"/>
        <w:ind w:firstLine="540"/>
        <w:jc w:val="both"/>
      </w:pPr>
      <w:r>
        <w:t>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Интернет-портале. При этом срок подачи заявок на участие в Конкурсе должен быть продлен таким образом, чтобы с даты размещения на официальном Интернет-портале внесенных изменений в извещение о проведении Конкурса до даты окончания подачи заявок на участие в Конкурсе составлял не менее двадцати дней.</w:t>
      </w:r>
    </w:p>
    <w:p w:rsidR="0046072D" w:rsidRDefault="0046072D">
      <w:pPr>
        <w:pStyle w:val="ConsPlusNormal"/>
        <w:spacing w:before="220"/>
        <w:ind w:firstLine="540"/>
        <w:jc w:val="both"/>
      </w:pPr>
      <w:r>
        <w:t>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Интернет-портале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w:t>
      </w:r>
    </w:p>
    <w:p w:rsidR="0046072D" w:rsidRDefault="0046072D">
      <w:pPr>
        <w:pStyle w:val="ConsPlusNormal"/>
        <w:jc w:val="both"/>
      </w:pPr>
    </w:p>
    <w:p w:rsidR="0046072D" w:rsidRDefault="0046072D">
      <w:pPr>
        <w:pStyle w:val="ConsPlusTitle"/>
        <w:jc w:val="center"/>
        <w:outlineLvl w:val="1"/>
      </w:pPr>
      <w:bookmarkStart w:id="33" w:name="P964"/>
      <w:bookmarkEnd w:id="33"/>
      <w:r>
        <w:t>4. Заключение договора о предоставлении права на размещение</w:t>
      </w:r>
    </w:p>
    <w:p w:rsidR="0046072D" w:rsidRDefault="0046072D">
      <w:pPr>
        <w:pStyle w:val="ConsPlusTitle"/>
        <w:jc w:val="center"/>
      </w:pPr>
      <w:r>
        <w:t>НТО, нестационарных объектов по оказанию услуг</w:t>
      </w:r>
    </w:p>
    <w:p w:rsidR="0046072D" w:rsidRDefault="0046072D">
      <w:pPr>
        <w:pStyle w:val="ConsPlusTitle"/>
        <w:jc w:val="center"/>
      </w:pPr>
      <w:r>
        <w:t>по результатам Конкурса</w:t>
      </w:r>
    </w:p>
    <w:p w:rsidR="0046072D" w:rsidRDefault="0046072D">
      <w:pPr>
        <w:pStyle w:val="ConsPlusNormal"/>
        <w:jc w:val="both"/>
      </w:pPr>
    </w:p>
    <w:p w:rsidR="0046072D" w:rsidRDefault="0046072D">
      <w:pPr>
        <w:pStyle w:val="ConsPlusNormal"/>
        <w:ind w:firstLine="540"/>
        <w:jc w:val="both"/>
      </w:pPr>
      <w:r>
        <w:t>4.1. По результатам Конкурса заключается Договор о предоставлении права на размещение НТО, нестационарного объекта по оказанию услуг. При заключении Договора его цена должна соответствовать цене, указанной в бланке финансового предложения, представленного в составе заявки.</w:t>
      </w:r>
    </w:p>
    <w:p w:rsidR="0046072D" w:rsidRDefault="0046072D">
      <w:pPr>
        <w:pStyle w:val="ConsPlusNormal"/>
        <w:spacing w:before="220"/>
        <w:ind w:firstLine="540"/>
        <w:jc w:val="both"/>
      </w:pPr>
      <w:r>
        <w:t>4.2. Договор заключается не позднее чем через десять календарных дней с даты получения проекта Договора победителем Конкурса.</w:t>
      </w:r>
    </w:p>
    <w:p w:rsidR="0046072D" w:rsidRDefault="0046072D">
      <w:pPr>
        <w:pStyle w:val="ConsPlusNormal"/>
        <w:spacing w:before="220"/>
        <w:ind w:firstLine="540"/>
        <w:jc w:val="both"/>
      </w:pPr>
      <w:r>
        <w:t>4.2.1. В течение пяти дней с даты размещения на официальном Интернет-портале протокола оценки и сопоставления заявок на участие в Конкурсе организатор Конкурса направляет два экземпляра проекта Договора победителю Конкурса.</w:t>
      </w:r>
    </w:p>
    <w:p w:rsidR="0046072D" w:rsidRDefault="0046072D">
      <w:pPr>
        <w:pStyle w:val="ConsPlusNormal"/>
        <w:spacing w:before="220"/>
        <w:ind w:firstLine="540"/>
        <w:jc w:val="both"/>
      </w:pPr>
      <w:bookmarkStart w:id="34" w:name="P971"/>
      <w:bookmarkEnd w:id="34"/>
      <w:r>
        <w:t>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46072D" w:rsidRDefault="0046072D">
      <w:pPr>
        <w:pStyle w:val="ConsPlusNormal"/>
        <w:spacing w:before="220"/>
        <w:ind w:firstLine="540"/>
        <w:jc w:val="both"/>
      </w:pPr>
      <w: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46072D" w:rsidRDefault="0046072D">
      <w:pPr>
        <w:pStyle w:val="ConsPlusNormal"/>
        <w:spacing w:before="220"/>
        <w:ind w:firstLine="540"/>
        <w:jc w:val="both"/>
      </w:pPr>
      <w:r>
        <w:t>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w:t>
      </w:r>
    </w:p>
    <w:p w:rsidR="0046072D" w:rsidRDefault="0046072D">
      <w:pPr>
        <w:pStyle w:val="ConsPlusNormal"/>
        <w:spacing w:before="220"/>
        <w:ind w:firstLine="540"/>
        <w:jc w:val="both"/>
      </w:pPr>
      <w:r>
        <w:t>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46072D" w:rsidRDefault="0046072D">
      <w:pPr>
        <w:pStyle w:val="ConsPlusNormal"/>
        <w:spacing w:before="220"/>
        <w:ind w:firstLine="540"/>
        <w:jc w:val="both"/>
      </w:pPr>
      <w:r>
        <w:t xml:space="preserve">4.5.1. проведения ликвидации юридического лица или принятия арбитражным судом </w:t>
      </w:r>
      <w:r>
        <w:lastRenderedPageBreak/>
        <w:t>решения о введении процедур банкротства;</w:t>
      </w:r>
    </w:p>
    <w:p w:rsidR="0046072D" w:rsidRDefault="0046072D">
      <w:pPr>
        <w:pStyle w:val="ConsPlusNormal"/>
        <w:spacing w:before="220"/>
        <w:ind w:firstLine="540"/>
        <w:jc w:val="both"/>
      </w:pPr>
      <w:r>
        <w:t xml:space="preserve">4.5.2. приостановления деятельности такого лица в порядке, предусмотренном </w:t>
      </w:r>
      <w:hyperlink r:id="rId43"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r>
        <w:t>4.5.3. прекращения деятельности в качестве индивидуального предпринимателя, юридического лица;</w:t>
      </w:r>
    </w:p>
    <w:p w:rsidR="0046072D" w:rsidRDefault="0046072D">
      <w:pPr>
        <w:pStyle w:val="ConsPlusNormal"/>
        <w:spacing w:before="220"/>
        <w:ind w:firstLine="540"/>
        <w:jc w:val="both"/>
      </w:pPr>
      <w:r>
        <w:t>4.5.4. представления заведомо ложных сведений, содержащихся в заявке.</w:t>
      </w:r>
    </w:p>
    <w:p w:rsidR="0046072D" w:rsidRDefault="0046072D">
      <w:pPr>
        <w:pStyle w:val="ConsPlusNormal"/>
        <w:spacing w:before="220"/>
        <w:ind w:firstLine="540"/>
        <w:jc w:val="both"/>
      </w:pPr>
      <w:r>
        <w:t>4.6. Победитель Конкурса, единственный участник обязаны до начала функционирования НТО либо нестационарного объекта по оказанию услуги:</w:t>
      </w:r>
    </w:p>
    <w:p w:rsidR="0046072D" w:rsidRDefault="0046072D">
      <w:pPr>
        <w:pStyle w:val="ConsPlusNormal"/>
        <w:spacing w:before="220"/>
        <w:ind w:firstLine="540"/>
        <w:jc w:val="both"/>
      </w:pPr>
      <w:r>
        <w:t>4.6.1. заключить договор на вывоз твердых бытовых отходов со специализированными предприятиями;</w:t>
      </w:r>
    </w:p>
    <w:p w:rsidR="0046072D" w:rsidRDefault="0046072D">
      <w:pPr>
        <w:pStyle w:val="ConsPlusNormal"/>
        <w:spacing w:before="220"/>
        <w:ind w:firstLine="540"/>
        <w:jc w:val="both"/>
      </w:pPr>
      <w:r>
        <w:t>4.6.2. заключить договор на подключение к источникам энергообеспечения (при необходимости);</w:t>
      </w:r>
    </w:p>
    <w:p w:rsidR="0046072D" w:rsidRDefault="0046072D">
      <w:pPr>
        <w:pStyle w:val="ConsPlusNormal"/>
        <w:spacing w:before="220"/>
        <w:ind w:firstLine="540"/>
        <w:jc w:val="both"/>
      </w:pPr>
      <w:r>
        <w:t xml:space="preserve">4.6.3. зарегистрировать аттракционную технику в соответствии с </w:t>
      </w:r>
      <w:hyperlink r:id="rId44" w:history="1">
        <w:r>
          <w:rPr>
            <w:color w:val="0000FF"/>
          </w:rPr>
          <w:t>постановлением</w:t>
        </w:r>
      </w:hyperlink>
      <w:r>
        <w:t xml:space="preserve"> Правительства Российской Федерации от 30 декабря 2019 года N 1939 "Об утверждении Правил государственной регистрации аттракционов" (при необходимости).</w:t>
      </w:r>
    </w:p>
    <w:p w:rsidR="0046072D" w:rsidRDefault="0046072D">
      <w:pPr>
        <w:pStyle w:val="ConsPlusNormal"/>
        <w:spacing w:before="220"/>
        <w:ind w:firstLine="540"/>
        <w:jc w:val="both"/>
      </w:pPr>
      <w:r>
        <w:t>4.7. Победитель Конкурса, единственный участник на предоставление права на размещение нестационарного торгового объекта (торгово-остановочного комплекса), дополнительно обеспечивает установку (оборудование), содержание и доступность остановочного павильона для маломобильных граждан (места для ожидания городского наземного пассажирского транспорта) на остановочном пункте, количество которых равно количеству предоставленных ему нестационарных торговых объектов, входящих в состав торгово-остановочного комплекса, за счет собственных средств.</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p w:rsidR="0046072D" w:rsidRDefault="0046072D">
      <w:pPr>
        <w:pStyle w:val="ConsPlusTitle"/>
        <w:jc w:val="center"/>
      </w:pPr>
      <w:bookmarkStart w:id="35" w:name="P1007"/>
      <w:bookmarkEnd w:id="35"/>
      <w:r>
        <w:t>СОСТАВ</w:t>
      </w:r>
    </w:p>
    <w:p w:rsidR="0046072D" w:rsidRDefault="0046072D">
      <w:pPr>
        <w:pStyle w:val="ConsPlusTitle"/>
        <w:jc w:val="center"/>
      </w:pPr>
      <w:r>
        <w:t>КОНКУРСНОЙ КОМИССИИ ПО ВОПРОСАМ</w:t>
      </w:r>
    </w:p>
    <w:p w:rsidR="0046072D" w:rsidRDefault="0046072D">
      <w:pPr>
        <w:pStyle w:val="ConsPlusTitle"/>
        <w:jc w:val="center"/>
      </w:pPr>
      <w:r>
        <w:lastRenderedPageBreak/>
        <w:t>ПРЕДОСТАВЛЕНИЯ ПРАВА НА РАЗМЕЩЕНИЕ НЕСТАЦИОНАРНЫХ</w:t>
      </w:r>
    </w:p>
    <w:p w:rsidR="0046072D" w:rsidRDefault="0046072D">
      <w:pPr>
        <w:pStyle w:val="ConsPlusTitle"/>
        <w:jc w:val="center"/>
      </w:pPr>
      <w:r>
        <w:t>ТОРГОВЫХ ОБЪЕКТОВ, НЕСТАЦИОНАРНЫХ ОБЪЕКТОВ ПО ОКАЗАНИЮ</w:t>
      </w:r>
    </w:p>
    <w:p w:rsidR="0046072D" w:rsidRDefault="0046072D">
      <w:pPr>
        <w:pStyle w:val="ConsPlusTitle"/>
        <w:jc w:val="center"/>
      </w:pPr>
      <w:r>
        <w:t>УСЛУГ 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340"/>
        <w:gridCol w:w="5726"/>
      </w:tblGrid>
      <w:tr w:rsidR="0046072D">
        <w:tc>
          <w:tcPr>
            <w:tcW w:w="3005" w:type="dxa"/>
            <w:tcBorders>
              <w:top w:val="nil"/>
              <w:left w:val="nil"/>
              <w:bottom w:val="nil"/>
              <w:right w:val="nil"/>
            </w:tcBorders>
          </w:tcPr>
          <w:p w:rsidR="0046072D" w:rsidRDefault="0046072D">
            <w:pPr>
              <w:pStyle w:val="ConsPlusNormal"/>
            </w:pPr>
            <w:proofErr w:type="spellStart"/>
            <w:r>
              <w:t>Цыбань</w:t>
            </w:r>
            <w:proofErr w:type="spellEnd"/>
          </w:p>
          <w:p w:rsidR="0046072D" w:rsidRDefault="0046072D">
            <w:pPr>
              <w:pStyle w:val="ConsPlusNormal"/>
            </w:pPr>
            <w:r>
              <w:t>Виктор Викторович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муниципального образования город Новороссийск, председатель конкурсной комиссии;</w:t>
            </w:r>
          </w:p>
        </w:tc>
      </w:tr>
      <w:tr w:rsidR="0046072D">
        <w:tc>
          <w:tcPr>
            <w:tcW w:w="3005" w:type="dxa"/>
            <w:tcBorders>
              <w:top w:val="nil"/>
              <w:left w:val="nil"/>
              <w:bottom w:val="nil"/>
              <w:right w:val="nil"/>
            </w:tcBorders>
          </w:tcPr>
          <w:p w:rsidR="0046072D" w:rsidRDefault="0046072D">
            <w:pPr>
              <w:pStyle w:val="ConsPlusNormal"/>
            </w:pPr>
            <w:r>
              <w:t>Алферов</w:t>
            </w:r>
          </w:p>
          <w:p w:rsidR="0046072D" w:rsidRDefault="0046072D">
            <w:pPr>
              <w:pStyle w:val="ConsPlusNormal"/>
            </w:pPr>
            <w:r>
              <w:t>Дмитрий Анатольевич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46072D">
        <w:tc>
          <w:tcPr>
            <w:tcW w:w="3005" w:type="dxa"/>
            <w:tcBorders>
              <w:top w:val="nil"/>
              <w:left w:val="nil"/>
              <w:bottom w:val="nil"/>
              <w:right w:val="nil"/>
            </w:tcBorders>
          </w:tcPr>
          <w:p w:rsidR="0046072D" w:rsidRDefault="0046072D">
            <w:pPr>
              <w:pStyle w:val="ConsPlusNormal"/>
            </w:pPr>
            <w:r>
              <w:t>Рублева</w:t>
            </w:r>
          </w:p>
          <w:p w:rsidR="0046072D" w:rsidRDefault="0046072D">
            <w:pPr>
              <w:pStyle w:val="ConsPlusNormal"/>
            </w:pPr>
            <w:r>
              <w:t>Ирина Петровна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начальника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46072D">
        <w:tc>
          <w:tcPr>
            <w:tcW w:w="3005" w:type="dxa"/>
            <w:tcBorders>
              <w:top w:val="nil"/>
              <w:left w:val="nil"/>
              <w:bottom w:val="nil"/>
              <w:right w:val="nil"/>
            </w:tcBorders>
          </w:tcPr>
          <w:p w:rsidR="0046072D" w:rsidRDefault="0046072D">
            <w:pPr>
              <w:pStyle w:val="ConsPlusNormal"/>
            </w:pPr>
            <w:proofErr w:type="spellStart"/>
            <w:r>
              <w:t>Зирко</w:t>
            </w:r>
            <w:proofErr w:type="spellEnd"/>
          </w:p>
          <w:p w:rsidR="0046072D" w:rsidRDefault="0046072D">
            <w:pPr>
              <w:pStyle w:val="ConsPlusNormal"/>
            </w:pPr>
            <w:r>
              <w:t>Оксана Владимировна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главный специалист управления торговли и потребительского рынка администрации муниципального образования город Новороссийск, секретарь конкурсной комиссии;</w:t>
            </w:r>
          </w:p>
        </w:tc>
      </w:tr>
      <w:tr w:rsidR="0046072D">
        <w:tc>
          <w:tcPr>
            <w:tcW w:w="3005" w:type="dxa"/>
            <w:tcBorders>
              <w:top w:val="nil"/>
              <w:left w:val="nil"/>
              <w:bottom w:val="nil"/>
              <w:right w:val="nil"/>
            </w:tcBorders>
          </w:tcPr>
          <w:p w:rsidR="0046072D" w:rsidRDefault="0046072D">
            <w:pPr>
              <w:pStyle w:val="ConsPlusNormal"/>
            </w:pPr>
          </w:p>
        </w:tc>
        <w:tc>
          <w:tcPr>
            <w:tcW w:w="340" w:type="dxa"/>
            <w:tcBorders>
              <w:top w:val="nil"/>
              <w:left w:val="nil"/>
              <w:bottom w:val="nil"/>
              <w:right w:val="nil"/>
            </w:tcBorders>
          </w:tcPr>
          <w:p w:rsidR="0046072D" w:rsidRDefault="0046072D">
            <w:pPr>
              <w:pStyle w:val="ConsPlusNormal"/>
            </w:pPr>
          </w:p>
        </w:tc>
        <w:tc>
          <w:tcPr>
            <w:tcW w:w="5726" w:type="dxa"/>
            <w:tcBorders>
              <w:top w:val="nil"/>
              <w:left w:val="nil"/>
              <w:bottom w:val="nil"/>
              <w:right w:val="nil"/>
            </w:tcBorders>
          </w:tcPr>
          <w:p w:rsidR="0046072D" w:rsidRDefault="0046072D">
            <w:pPr>
              <w:pStyle w:val="ConsPlusNormal"/>
              <w:jc w:val="both"/>
            </w:pPr>
            <w:r>
              <w:t>Члены конкурсной комиссии:</w:t>
            </w:r>
          </w:p>
        </w:tc>
      </w:tr>
      <w:tr w:rsidR="0046072D">
        <w:tc>
          <w:tcPr>
            <w:tcW w:w="3005" w:type="dxa"/>
            <w:tcBorders>
              <w:top w:val="nil"/>
              <w:left w:val="nil"/>
              <w:bottom w:val="nil"/>
              <w:right w:val="nil"/>
            </w:tcBorders>
          </w:tcPr>
          <w:p w:rsidR="0046072D" w:rsidRDefault="0046072D">
            <w:pPr>
              <w:pStyle w:val="ConsPlusNormal"/>
            </w:pPr>
            <w:r>
              <w:t>Андреева</w:t>
            </w:r>
          </w:p>
          <w:p w:rsidR="0046072D" w:rsidRDefault="0046072D">
            <w:pPr>
              <w:pStyle w:val="ConsPlusNormal"/>
            </w:pPr>
            <w:r>
              <w:t>Ирина Николаевна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Центрального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proofErr w:type="spellStart"/>
            <w:r>
              <w:t>Ускова</w:t>
            </w:r>
            <w:proofErr w:type="spellEnd"/>
          </w:p>
          <w:p w:rsidR="0046072D" w:rsidRDefault="0046072D">
            <w:pPr>
              <w:pStyle w:val="ConsPlusNormal"/>
            </w:pPr>
            <w:r>
              <w:t>Людмила Викторовна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Южного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Батищев</w:t>
            </w:r>
          </w:p>
          <w:p w:rsidR="0046072D" w:rsidRDefault="0046072D">
            <w:pPr>
              <w:pStyle w:val="ConsPlusNormal"/>
            </w:pPr>
            <w:r>
              <w:t>Сергей Владимирович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Приморского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Погосян</w:t>
            </w:r>
          </w:p>
          <w:p w:rsidR="0046072D" w:rsidRDefault="0046072D">
            <w:pPr>
              <w:pStyle w:val="ConsPlusNormal"/>
            </w:pPr>
            <w:r>
              <w:t>Надежда Владимировна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Восточного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Карасев</w:t>
            </w:r>
          </w:p>
          <w:p w:rsidR="0046072D" w:rsidRDefault="0046072D">
            <w:pPr>
              <w:pStyle w:val="ConsPlusNormal"/>
            </w:pPr>
            <w:r>
              <w:t>Илья Андреевич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Новороссийского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Мартыненко</w:t>
            </w:r>
          </w:p>
          <w:p w:rsidR="0046072D" w:rsidRDefault="0046072D">
            <w:pPr>
              <w:pStyle w:val="ConsPlusNormal"/>
            </w:pPr>
            <w:r>
              <w:t>Дмитрий Николаевич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транспорта и дорожного хозяйства администрации муниципального образования город Новороссийск;</w:t>
            </w:r>
          </w:p>
        </w:tc>
      </w:tr>
      <w:tr w:rsidR="0046072D">
        <w:tc>
          <w:tcPr>
            <w:tcW w:w="3005" w:type="dxa"/>
            <w:tcBorders>
              <w:top w:val="nil"/>
              <w:left w:val="nil"/>
              <w:bottom w:val="nil"/>
              <w:right w:val="nil"/>
            </w:tcBorders>
          </w:tcPr>
          <w:p w:rsidR="0046072D" w:rsidRDefault="0046072D">
            <w:pPr>
              <w:pStyle w:val="ConsPlusNormal"/>
            </w:pPr>
            <w:proofErr w:type="spellStart"/>
            <w:r>
              <w:t>Веливченко</w:t>
            </w:r>
            <w:proofErr w:type="spellEnd"/>
          </w:p>
          <w:p w:rsidR="0046072D" w:rsidRDefault="0046072D">
            <w:pPr>
              <w:pStyle w:val="ConsPlusNormal"/>
            </w:pPr>
            <w:r>
              <w:t>Марина Анатольевна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имущественных и земельных отношений администрации муниципального образования город Новороссийск;</w:t>
            </w:r>
          </w:p>
        </w:tc>
      </w:tr>
      <w:tr w:rsidR="0046072D">
        <w:tc>
          <w:tcPr>
            <w:tcW w:w="3005" w:type="dxa"/>
            <w:tcBorders>
              <w:top w:val="nil"/>
              <w:left w:val="nil"/>
              <w:bottom w:val="nil"/>
              <w:right w:val="nil"/>
            </w:tcBorders>
          </w:tcPr>
          <w:p w:rsidR="0046072D" w:rsidRDefault="0046072D">
            <w:pPr>
              <w:pStyle w:val="ConsPlusNormal"/>
            </w:pPr>
            <w:r>
              <w:t>Абрамов</w:t>
            </w:r>
          </w:p>
          <w:p w:rsidR="0046072D" w:rsidRDefault="0046072D">
            <w:pPr>
              <w:pStyle w:val="ConsPlusNormal"/>
            </w:pPr>
            <w:r>
              <w:lastRenderedPageBreak/>
              <w:t>Александр Владимирович</w:t>
            </w:r>
          </w:p>
        </w:tc>
        <w:tc>
          <w:tcPr>
            <w:tcW w:w="340" w:type="dxa"/>
            <w:tcBorders>
              <w:top w:val="nil"/>
              <w:left w:val="nil"/>
              <w:bottom w:val="nil"/>
              <w:right w:val="nil"/>
            </w:tcBorders>
          </w:tcPr>
          <w:p w:rsidR="0046072D" w:rsidRDefault="0046072D">
            <w:pPr>
              <w:pStyle w:val="ConsPlusNormal"/>
              <w:jc w:val="center"/>
            </w:pPr>
            <w:r>
              <w:lastRenderedPageBreak/>
              <w:t>-</w:t>
            </w:r>
          </w:p>
        </w:tc>
        <w:tc>
          <w:tcPr>
            <w:tcW w:w="5726" w:type="dxa"/>
            <w:tcBorders>
              <w:top w:val="nil"/>
              <w:left w:val="nil"/>
              <w:bottom w:val="nil"/>
              <w:right w:val="nil"/>
            </w:tcBorders>
          </w:tcPr>
          <w:p w:rsidR="0046072D" w:rsidRDefault="0046072D">
            <w:pPr>
              <w:pStyle w:val="ConsPlusNormal"/>
              <w:jc w:val="both"/>
            </w:pPr>
            <w:r>
              <w:t xml:space="preserve">начальник управления архитектуры и градостроительства </w:t>
            </w:r>
            <w:r>
              <w:lastRenderedPageBreak/>
              <w:t>администрации муниципального образования город Новороссийск.</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36" w:name="P1090"/>
            <w:bookmarkEnd w:id="36"/>
            <w:r>
              <w:t>ПРОЕКТ КОНКУРСНОЙ ДОКУМЕНТАЦИИ</w:t>
            </w:r>
          </w:p>
          <w:p w:rsidR="0046072D" w:rsidRDefault="0046072D">
            <w:pPr>
              <w:pStyle w:val="ConsPlusNormal"/>
              <w:jc w:val="center"/>
            </w:pPr>
            <w:r>
              <w:t>о проведении конкурса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jc w:val="center"/>
              <w:outlineLvl w:val="2"/>
            </w:pPr>
            <w:r>
              <w:t>Общие положения</w:t>
            </w:r>
          </w:p>
        </w:tc>
      </w:tr>
      <w:tr w:rsidR="0046072D">
        <w:tc>
          <w:tcPr>
            <w:tcW w:w="9071" w:type="dxa"/>
            <w:tcBorders>
              <w:top w:val="nil"/>
              <w:left w:val="nil"/>
              <w:bottom w:val="nil"/>
              <w:right w:val="nil"/>
            </w:tcBorders>
          </w:tcPr>
          <w:p w:rsidR="0046072D" w:rsidRDefault="0046072D">
            <w:pPr>
              <w:pStyle w:val="ConsPlusNormal"/>
              <w:ind w:firstLine="283"/>
              <w:jc w:val="both"/>
            </w:pPr>
            <w:r>
              <w:t>Организатор Конкурса: Администрация муниципального образования город Новороссийск.</w:t>
            </w:r>
          </w:p>
          <w:p w:rsidR="0046072D" w:rsidRDefault="0046072D">
            <w:pPr>
              <w:pStyle w:val="ConsPlusNormal"/>
              <w:ind w:firstLine="283"/>
              <w:jc w:val="both"/>
            </w:pPr>
            <w:r>
              <w:t>Орган, обеспечивающий выполнение функций организатора Конкурса: Управление торговли и потребительского рынка.</w:t>
            </w:r>
          </w:p>
          <w:p w:rsidR="0046072D" w:rsidRDefault="0046072D">
            <w:pPr>
              <w:pStyle w:val="ConsPlusNormal"/>
              <w:ind w:firstLine="283"/>
              <w:jc w:val="both"/>
            </w:pPr>
            <w:r>
              <w:t>Местонахождение, почтовый адрес организатора Конкурса: 353900 г. Новороссийск, ул. Советов, 18.</w:t>
            </w:r>
          </w:p>
          <w:p w:rsidR="0046072D" w:rsidRDefault="0046072D">
            <w:pPr>
              <w:pStyle w:val="ConsPlusNormal"/>
              <w:ind w:firstLine="283"/>
              <w:jc w:val="both"/>
            </w:pPr>
            <w:r>
              <w:t>Адрес электронной почты: torg@mo-novorossiysk.ru.</w:t>
            </w:r>
          </w:p>
          <w:p w:rsidR="0046072D" w:rsidRDefault="0046072D">
            <w:pPr>
              <w:pStyle w:val="ConsPlusNormal"/>
              <w:ind w:firstLine="283"/>
              <w:jc w:val="both"/>
            </w:pPr>
            <w:r>
              <w:t>Реквизиты решения организатора Конкурса: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Срок приема заявок на участие в Конкурсе (далее - заявка):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Место подачи заявок: _____________________________________________________</w:t>
            </w:r>
          </w:p>
          <w:p w:rsidR="0046072D" w:rsidRDefault="0046072D">
            <w:pPr>
              <w:pStyle w:val="ConsPlusNormal"/>
              <w:jc w:val="both"/>
            </w:pPr>
            <w:r>
              <w:t>Время подачи заявок: _____________________________________________________</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Место, дата и время вскрытия конвертов с заявками:</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Дата и время рассмотрения и оценки заявок:</w:t>
            </w:r>
          </w:p>
          <w:p w:rsidR="0046072D" w:rsidRDefault="0046072D">
            <w:pPr>
              <w:pStyle w:val="ConsPlusNormal"/>
              <w:jc w:val="both"/>
            </w:pPr>
            <w:r>
              <w:t>________________________________________________________________________</w:t>
            </w:r>
          </w:p>
          <w:p w:rsidR="0046072D" w:rsidRDefault="0046072D">
            <w:pPr>
              <w:pStyle w:val="ConsPlusNormal"/>
              <w:ind w:firstLine="283"/>
              <w:jc w:val="both"/>
            </w:pPr>
            <w:r>
              <w:t xml:space="preserve">Предмет Конкурса (место размещения, площадь, период функционирования, специализация (вид услуги), тип нестационарного торгового объекта, нестационарного объекта </w:t>
            </w:r>
            <w:r>
              <w:lastRenderedPageBreak/>
              <w:t>по оказанию услуг):</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________________________________________________________________________</w:t>
            </w:r>
          </w:p>
        </w:tc>
      </w:tr>
      <w:tr w:rsidR="0046072D">
        <w:tc>
          <w:tcPr>
            <w:tcW w:w="9071" w:type="dxa"/>
            <w:tcBorders>
              <w:top w:val="nil"/>
              <w:left w:val="nil"/>
              <w:bottom w:val="nil"/>
              <w:right w:val="nil"/>
            </w:tcBorders>
          </w:tcPr>
          <w:p w:rsidR="0046072D" w:rsidRDefault="0046072D">
            <w:pPr>
              <w:pStyle w:val="ConsPlusNormal"/>
              <w:jc w:val="both"/>
            </w:pPr>
            <w:r>
              <w:lastRenderedPageBreak/>
              <w:t>Ответственное должностное лицо организатора Конкурса: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Секретарь комиссии, контактное лицо:</w:t>
            </w:r>
          </w:p>
          <w:p w:rsidR="0046072D" w:rsidRDefault="0046072D">
            <w:pPr>
              <w:pStyle w:val="ConsPlusNormal"/>
              <w:jc w:val="both"/>
            </w:pPr>
            <w:r>
              <w:t>________________________________________________________________________</w:t>
            </w:r>
          </w:p>
        </w:tc>
      </w:tr>
      <w:tr w:rsidR="0046072D">
        <w:tc>
          <w:tcPr>
            <w:tcW w:w="9071" w:type="dxa"/>
            <w:tcBorders>
              <w:top w:val="nil"/>
              <w:left w:val="nil"/>
              <w:bottom w:val="nil"/>
              <w:right w:val="nil"/>
            </w:tcBorders>
          </w:tcPr>
          <w:p w:rsidR="0046072D" w:rsidRDefault="0046072D">
            <w:pPr>
              <w:pStyle w:val="ConsPlusNormal"/>
              <w:jc w:val="center"/>
              <w:outlineLvl w:val="2"/>
            </w:pPr>
            <w:r>
              <w:t>1. Требования, предъявляемые к участникам Конкурса</w:t>
            </w:r>
          </w:p>
        </w:tc>
      </w:tr>
      <w:tr w:rsidR="0046072D">
        <w:tc>
          <w:tcPr>
            <w:tcW w:w="9071" w:type="dxa"/>
            <w:tcBorders>
              <w:top w:val="nil"/>
              <w:left w:val="nil"/>
              <w:bottom w:val="nil"/>
              <w:right w:val="nil"/>
            </w:tcBorders>
          </w:tcPr>
          <w:p w:rsidR="0046072D" w:rsidRDefault="0046072D">
            <w:pPr>
              <w:pStyle w:val="ConsPlusNormal"/>
              <w:ind w:firstLine="283"/>
              <w:jc w:val="both"/>
            </w:pPr>
            <w:r>
              <w:t>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допущенные к участию в Конкурсе.</w:t>
            </w:r>
          </w:p>
          <w:p w:rsidR="0046072D" w:rsidRDefault="0046072D">
            <w:pPr>
              <w:pStyle w:val="ConsPlusNormal"/>
              <w:ind w:firstLine="283"/>
              <w:jc w:val="both"/>
            </w:pPr>
            <w:r>
              <w:t xml:space="preserve">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hyperlink w:anchor="P854" w:history="1">
              <w:r>
                <w:rPr>
                  <w:color w:val="0000FF"/>
                </w:rPr>
                <w:t>разделом 3</w:t>
              </w:r>
            </w:hyperlink>
            <w:r>
              <w:t xml:space="preserve"> Положения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ind w:firstLine="283"/>
              <w:jc w:val="both"/>
            </w:pPr>
            <w:r>
              <w:t>1.2.1. участник Конкурса не должен находиться в процессе ликвидации или процедуры признания неплатежеспособным (банкротом);</w:t>
            </w:r>
          </w:p>
          <w:p w:rsidR="0046072D" w:rsidRDefault="0046072D">
            <w:pPr>
              <w:pStyle w:val="ConsPlusNormal"/>
              <w:ind w:firstLine="283"/>
              <w:jc w:val="both"/>
            </w:pPr>
            <w: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hyperlink r:id="rId45" w:history="1">
              <w:r>
                <w:rPr>
                  <w:color w:val="0000FF"/>
                </w:rPr>
                <w:t>Кодексом</w:t>
              </w:r>
            </w:hyperlink>
            <w:r>
              <w:t xml:space="preserve"> Российской Федерации об административных правонарушениях).</w:t>
            </w:r>
          </w:p>
        </w:tc>
      </w:tr>
      <w:tr w:rsidR="0046072D">
        <w:tc>
          <w:tcPr>
            <w:tcW w:w="9071" w:type="dxa"/>
            <w:tcBorders>
              <w:top w:val="nil"/>
              <w:left w:val="nil"/>
              <w:bottom w:val="nil"/>
              <w:right w:val="nil"/>
            </w:tcBorders>
          </w:tcPr>
          <w:p w:rsidR="0046072D" w:rsidRDefault="0046072D">
            <w:pPr>
              <w:pStyle w:val="ConsPlusNormal"/>
              <w:jc w:val="center"/>
              <w:outlineLvl w:val="2"/>
            </w:pPr>
            <w:r>
              <w:t>2. Описание предложения участника</w:t>
            </w:r>
          </w:p>
          <w:p w:rsidR="0046072D" w:rsidRDefault="0046072D">
            <w:pPr>
              <w:pStyle w:val="ConsPlusNormal"/>
              <w:jc w:val="center"/>
            </w:pPr>
            <w:r>
              <w:t>Конкурса к форме, составу заявки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2.1.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w:t>
            </w:r>
          </w:p>
          <w:p w:rsidR="0046072D" w:rsidRDefault="0046072D">
            <w:pPr>
              <w:pStyle w:val="ConsPlusNormal"/>
              <w:ind w:firstLine="283"/>
              <w:jc w:val="both"/>
            </w:pPr>
            <w:r>
              <w:t>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p>
          <w:p w:rsidR="0046072D" w:rsidRDefault="0046072D">
            <w:pPr>
              <w:pStyle w:val="ConsPlusNormal"/>
              <w:ind w:firstLine="283"/>
              <w:jc w:val="both"/>
            </w:pPr>
            <w:r>
              <w:t>2.1.2. 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46072D" w:rsidRDefault="0046072D">
            <w:pPr>
              <w:pStyle w:val="ConsPlusNormal"/>
              <w:ind w:firstLine="283"/>
              <w:jc w:val="both"/>
            </w:pPr>
            <w:r>
              <w:t>2.1.3. Копии учредительных документов (для юридических лиц).</w:t>
            </w:r>
          </w:p>
          <w:p w:rsidR="0046072D" w:rsidRDefault="0046072D">
            <w:pPr>
              <w:pStyle w:val="ConsPlusNormal"/>
              <w:ind w:firstLine="283"/>
              <w:jc w:val="both"/>
            </w:pPr>
            <w:r>
              <w:t xml:space="preserve">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решения о приостановлении деятельности заявителя в порядке, предусмотренном </w:t>
            </w:r>
            <w:hyperlink r:id="rId46" w:history="1">
              <w:r>
                <w:rPr>
                  <w:color w:val="0000FF"/>
                </w:rPr>
                <w:t>Кодексом</w:t>
              </w:r>
            </w:hyperlink>
            <w:r>
              <w:t xml:space="preserve"> Российской Федерации об </w:t>
            </w:r>
            <w:r>
              <w:lastRenderedPageBreak/>
              <w:t>административных правонарушениях.</w:t>
            </w:r>
          </w:p>
          <w:p w:rsidR="0046072D" w:rsidRDefault="0046072D">
            <w:pPr>
              <w:pStyle w:val="ConsPlusNormal"/>
              <w:ind w:firstLine="283"/>
              <w:jc w:val="both"/>
            </w:pPr>
            <w:r>
              <w:t xml:space="preserve">2.1.5. Документов, содержащих сведения, позволяющие оценить заявку по критериям, в соответствии с </w:t>
            </w:r>
            <w:hyperlink w:anchor="P1132" w:history="1">
              <w:r>
                <w:rPr>
                  <w:color w:val="0000FF"/>
                </w:rPr>
                <w:t>пунктом 4</w:t>
              </w:r>
            </w:hyperlink>
            <w:r>
              <w:t xml:space="preserve"> настоящего Проекта конкурсной документации.</w:t>
            </w:r>
          </w:p>
        </w:tc>
      </w:tr>
      <w:tr w:rsidR="0046072D">
        <w:tc>
          <w:tcPr>
            <w:tcW w:w="9071" w:type="dxa"/>
            <w:tcBorders>
              <w:top w:val="nil"/>
              <w:left w:val="nil"/>
              <w:bottom w:val="nil"/>
              <w:right w:val="nil"/>
            </w:tcBorders>
          </w:tcPr>
          <w:p w:rsidR="0046072D" w:rsidRDefault="0046072D">
            <w:pPr>
              <w:pStyle w:val="ConsPlusNormal"/>
              <w:jc w:val="center"/>
              <w:outlineLvl w:val="2"/>
            </w:pPr>
            <w:r>
              <w:lastRenderedPageBreak/>
              <w:t>3. Порядок и срок отзыва заявок на участие в Конкурсе,</w:t>
            </w:r>
          </w:p>
          <w:p w:rsidR="0046072D" w:rsidRDefault="0046072D">
            <w:pPr>
              <w:pStyle w:val="ConsPlusNormal"/>
              <w:jc w:val="center"/>
            </w:pPr>
            <w:r>
              <w:t>порядок возврата заявок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tc>
      </w:tr>
      <w:tr w:rsidR="0046072D">
        <w:tc>
          <w:tcPr>
            <w:tcW w:w="9071" w:type="dxa"/>
            <w:tcBorders>
              <w:top w:val="nil"/>
              <w:left w:val="nil"/>
              <w:bottom w:val="nil"/>
              <w:right w:val="nil"/>
            </w:tcBorders>
          </w:tcPr>
          <w:p w:rsidR="0046072D" w:rsidRDefault="0046072D">
            <w:pPr>
              <w:pStyle w:val="ConsPlusNormal"/>
              <w:jc w:val="center"/>
              <w:outlineLvl w:val="2"/>
            </w:pPr>
            <w:bookmarkStart w:id="37" w:name="P1132"/>
            <w:bookmarkEnd w:id="37"/>
            <w:r>
              <w:t>4. Критерии оценки заявок на участие в Конкурсе, величины</w:t>
            </w:r>
          </w:p>
          <w:p w:rsidR="0046072D" w:rsidRDefault="0046072D">
            <w:pPr>
              <w:pStyle w:val="ConsPlusNormal"/>
              <w:jc w:val="center"/>
            </w:pPr>
            <w:r>
              <w:t>значимости этих критериев</w:t>
            </w:r>
          </w:p>
        </w:tc>
      </w:tr>
      <w:tr w:rsidR="0046072D">
        <w:tc>
          <w:tcPr>
            <w:tcW w:w="9071" w:type="dxa"/>
            <w:tcBorders>
              <w:top w:val="nil"/>
              <w:left w:val="nil"/>
              <w:bottom w:val="nil"/>
              <w:right w:val="nil"/>
            </w:tcBorders>
          </w:tcPr>
          <w:p w:rsidR="0046072D" w:rsidRDefault="0046072D">
            <w:pPr>
              <w:pStyle w:val="ConsPlusNormal"/>
              <w:ind w:firstLine="283"/>
              <w:jc w:val="both"/>
            </w:pPr>
            <w:r>
              <w:t>4.1. Для оценки заявок участников Конкурса устанавливаются следующие критерии:</w:t>
            </w:r>
          </w:p>
          <w:p w:rsidR="0046072D" w:rsidRDefault="0046072D">
            <w:pPr>
              <w:pStyle w:val="ConsPlusNormal"/>
              <w:ind w:firstLine="283"/>
              <w:jc w:val="both"/>
            </w:pPr>
            <w:r>
              <w:t>4.1.1. предложения по внешнему виду нестационарного торгового объекта и прилегающей территории в едином архитектурно-дизайнерском стиле,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ind w:firstLine="283"/>
              <w:jc w:val="both"/>
            </w:pPr>
            <w: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 (информационных материалов об оказываемых услугах);</w:t>
            </w:r>
          </w:p>
          <w:p w:rsidR="0046072D" w:rsidRDefault="0046072D">
            <w:pPr>
              <w:pStyle w:val="ConsPlusNormal"/>
              <w:ind w:firstLine="283"/>
              <w:jc w:val="both"/>
            </w:pPr>
            <w:r>
              <w:t>4.1.3. квалификация участников:</w:t>
            </w:r>
          </w:p>
          <w:p w:rsidR="0046072D" w:rsidRDefault="0046072D">
            <w:pPr>
              <w:pStyle w:val="ConsPlusNormal"/>
              <w:ind w:firstLine="283"/>
              <w:jc w:val="both"/>
            </w:pPr>
            <w:r>
              <w:t>4.1.3.1. сведения об опыте работы участника в сфере нестационарной мелкорозничной торговли (копии договоров, справка о предоставлении права на размещение НТО на территории муниципального образования город Новороссийск;</w:t>
            </w:r>
          </w:p>
          <w:p w:rsidR="0046072D" w:rsidRDefault="0046072D">
            <w:pPr>
              <w:pStyle w:val="ConsPlusNormal"/>
              <w:ind w:firstLine="283"/>
              <w:jc w:val="both"/>
            </w:pPr>
            <w:r>
              <w:t>4.1.3.2. наличие у участника, рабочего персонала, документов, подтверждающих квалификацию (диплом, аттестат, грамоты, сертификаты прохождения обучения);</w:t>
            </w:r>
          </w:p>
          <w:p w:rsidR="0046072D" w:rsidRDefault="0046072D">
            <w:pPr>
              <w:pStyle w:val="ConsPlusNormal"/>
              <w:ind w:firstLine="283"/>
              <w:jc w:val="both"/>
            </w:pPr>
            <w:r>
              <w:t>4.1.4 Использование поверенных средств измерения, наличие сертификатов соответствия технических средств (</w:t>
            </w:r>
            <w:proofErr w:type="gramStart"/>
            <w:r>
              <w:t>документы</w:t>
            </w:r>
            <w:proofErr w:type="gramEnd"/>
            <w:r>
              <w:t xml:space="preserve"> подтверждающие использование поверенных технических средств - весов, мерных емкостей, мерной линейки);</w:t>
            </w:r>
          </w:p>
          <w:p w:rsidR="0046072D" w:rsidRDefault="0046072D">
            <w:pPr>
              <w:pStyle w:val="ConsPlusNormal"/>
              <w:ind w:firstLine="283"/>
              <w:jc w:val="both"/>
            </w:pPr>
            <w:r>
              <w:t>4.1.5. цена предмета Конкурса (сведения о предполагаемом финансовом предложении за право размещения НТО, нестационарного объекта по оказанию услуг).</w:t>
            </w:r>
          </w:p>
          <w:p w:rsidR="0046072D" w:rsidRDefault="0046072D">
            <w:pPr>
              <w:pStyle w:val="ConsPlusNormal"/>
              <w:ind w:firstLine="283"/>
              <w:jc w:val="both"/>
            </w:pPr>
            <w:r>
              <w:t xml:space="preserve">4.2. Сумма величин значимости всех критериев составляет 100 процентов. Сумма величин значимости критериев, указанных в </w:t>
            </w:r>
            <w:hyperlink w:anchor="P1162" w:history="1">
              <w:r>
                <w:rPr>
                  <w:color w:val="0000FF"/>
                </w:rPr>
                <w:t>пунктах 2</w:t>
              </w:r>
            </w:hyperlink>
            <w:r>
              <w:t xml:space="preserve">, </w:t>
            </w:r>
            <w:hyperlink w:anchor="P1177" w:history="1">
              <w:r>
                <w:rPr>
                  <w:color w:val="0000FF"/>
                </w:rPr>
                <w:t>3</w:t>
              </w:r>
            </w:hyperlink>
            <w:r>
              <w:t xml:space="preserve"> таблицы "Оценка заявок (предложений) по каждому критерию оценки" не должна превышать величину значимости критерия, указанного в </w:t>
            </w:r>
            <w:hyperlink w:anchor="P1196" w:history="1">
              <w:r>
                <w:rPr>
                  <w:color w:val="0000FF"/>
                </w:rPr>
                <w:t>пункте 4</w:t>
              </w:r>
            </w:hyperlink>
            <w:r>
              <w:t xml:space="preserve"> данной таблицы.</w:t>
            </w:r>
          </w:p>
          <w:p w:rsidR="0046072D" w:rsidRDefault="0046072D">
            <w:pPr>
              <w:pStyle w:val="ConsPlusNormal"/>
              <w:ind w:firstLine="283"/>
              <w:jc w:val="both"/>
            </w:pPr>
            <w:r>
              <w:t>Таблица - Оценка заявок (предложений) по каждому критерию оценки</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644"/>
        <w:gridCol w:w="4936"/>
      </w:tblGrid>
      <w:tr w:rsidR="0046072D">
        <w:tc>
          <w:tcPr>
            <w:tcW w:w="2494" w:type="dxa"/>
          </w:tcPr>
          <w:p w:rsidR="0046072D" w:rsidRDefault="0046072D">
            <w:pPr>
              <w:pStyle w:val="ConsPlusNormal"/>
              <w:jc w:val="center"/>
            </w:pPr>
            <w:r>
              <w:t>Критерии оценки заявок</w:t>
            </w:r>
          </w:p>
        </w:tc>
        <w:tc>
          <w:tcPr>
            <w:tcW w:w="1644" w:type="dxa"/>
          </w:tcPr>
          <w:p w:rsidR="0046072D" w:rsidRDefault="0046072D">
            <w:pPr>
              <w:pStyle w:val="ConsPlusNormal"/>
              <w:jc w:val="center"/>
            </w:pPr>
            <w:r>
              <w:t>Величина значимости критерия (%)</w:t>
            </w:r>
          </w:p>
        </w:tc>
        <w:tc>
          <w:tcPr>
            <w:tcW w:w="4936" w:type="dxa"/>
          </w:tcPr>
          <w:p w:rsidR="0046072D" w:rsidRDefault="0046072D">
            <w:pPr>
              <w:pStyle w:val="ConsPlusNormal"/>
              <w:jc w:val="center"/>
            </w:pPr>
            <w:r>
              <w:t>Содержание и порядок оценки</w:t>
            </w:r>
          </w:p>
        </w:tc>
      </w:tr>
      <w:tr w:rsidR="0046072D">
        <w:tblPrEx>
          <w:tblBorders>
            <w:insideH w:val="nil"/>
          </w:tblBorders>
        </w:tblPrEx>
        <w:tc>
          <w:tcPr>
            <w:tcW w:w="2494" w:type="dxa"/>
            <w:tcBorders>
              <w:bottom w:val="nil"/>
            </w:tcBorders>
          </w:tcPr>
          <w:p w:rsidR="0046072D" w:rsidRDefault="0046072D">
            <w:pPr>
              <w:pStyle w:val="ConsPlusNormal"/>
              <w:jc w:val="both"/>
            </w:pPr>
            <w:r>
              <w:t>1. Предложения по внешнему виду НТО</w:t>
            </w:r>
          </w:p>
        </w:tc>
        <w:tc>
          <w:tcPr>
            <w:tcW w:w="1644" w:type="dxa"/>
            <w:tcBorders>
              <w:bottom w:val="nil"/>
            </w:tcBorders>
          </w:tcPr>
          <w:p w:rsidR="0046072D" w:rsidRDefault="0046072D">
            <w:pPr>
              <w:pStyle w:val="ConsPlusNormal"/>
              <w:jc w:val="center"/>
            </w:pPr>
            <w:r>
              <w:t>40</w:t>
            </w:r>
          </w:p>
        </w:tc>
        <w:tc>
          <w:tcPr>
            <w:tcW w:w="4936" w:type="dxa"/>
            <w:tcBorders>
              <w:bottom w:val="nil"/>
            </w:tcBorders>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ФАi</w:t>
            </w:r>
            <w:proofErr w:type="spellEnd"/>
            <w:r>
              <w:t>), определяется по формуле:</w:t>
            </w:r>
          </w:p>
          <w:p w:rsidR="0046072D" w:rsidRDefault="0046072D">
            <w:pPr>
              <w:pStyle w:val="ConsPlusNormal"/>
            </w:pPr>
          </w:p>
          <w:p w:rsidR="0046072D" w:rsidRDefault="0046072D">
            <w:pPr>
              <w:pStyle w:val="ConsPlusNormal"/>
              <w:jc w:val="both"/>
            </w:pPr>
            <w:r w:rsidRPr="00CC4D9A">
              <w:rPr>
                <w:position w:val="-29"/>
              </w:rPr>
              <w:pict>
                <v:shape id="_x0000_i1025" style="width:96pt;height:40.5pt" coordsize="" o:spt="100" adj="0,,0" path="" filled="f" stroked="f">
                  <v:stroke joinstyle="miter"/>
                  <v:imagedata r:id="rId47" o:title="base_23729_217984_32768"/>
                  <v:formulas/>
                  <v:path o:connecttype="segments"/>
                </v:shape>
              </w:pict>
            </w:r>
          </w:p>
          <w:p w:rsidR="0046072D" w:rsidRDefault="0046072D">
            <w:pPr>
              <w:pStyle w:val="ConsPlusNormal"/>
            </w:pPr>
          </w:p>
          <w:p w:rsidR="0046072D" w:rsidRDefault="0046072D">
            <w:pPr>
              <w:pStyle w:val="ConsPlusNormal"/>
              <w:jc w:val="both"/>
            </w:pPr>
            <w:r>
              <w:lastRenderedPageBreak/>
              <w:t xml:space="preserve">где: </w:t>
            </w:r>
            <w:proofErr w:type="spellStart"/>
            <w:r>
              <w:t>Ф</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основной критерий;</w:t>
            </w:r>
          </w:p>
          <w:p w:rsidR="0046072D" w:rsidRDefault="0046072D">
            <w:pPr>
              <w:pStyle w:val="ConsPlusNormal"/>
              <w:jc w:val="both"/>
            </w:pPr>
            <w:proofErr w:type="spellStart"/>
            <w:r>
              <w:t>Ф</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Основной критерий:</w:t>
            </w:r>
          </w:p>
          <w:p w:rsidR="0046072D" w:rsidRDefault="0046072D">
            <w:pPr>
              <w:pStyle w:val="ConsPlusNormal"/>
              <w:jc w:val="both"/>
            </w:pPr>
            <w:r>
              <w:t>предложения по внешнему виду нестационарного торгового объекта, нестационарного объекта по оказанию услуг в форме эскиза или дизайн-проекта выполненного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(в процентах):</w:t>
            </w:r>
          </w:p>
        </w:tc>
      </w:tr>
      <w:tr w:rsidR="0046072D">
        <w:tblPrEx>
          <w:tblBorders>
            <w:insideH w:val="nil"/>
          </w:tblBorders>
        </w:tblPrEx>
        <w:tc>
          <w:tcPr>
            <w:tcW w:w="2494" w:type="dxa"/>
            <w:tcBorders>
              <w:top w:val="nil"/>
            </w:tcBorders>
          </w:tcPr>
          <w:p w:rsidR="0046072D" w:rsidRDefault="0046072D">
            <w:pPr>
              <w:pStyle w:val="ConsPlusNormal"/>
            </w:pPr>
          </w:p>
        </w:tc>
        <w:tc>
          <w:tcPr>
            <w:tcW w:w="1644" w:type="dxa"/>
            <w:tcBorders>
              <w:top w:val="nil"/>
            </w:tcBorders>
          </w:tcPr>
          <w:p w:rsidR="0046072D" w:rsidRDefault="0046072D">
            <w:pPr>
              <w:pStyle w:val="ConsPlusNormal"/>
            </w:pPr>
          </w:p>
        </w:tc>
        <w:tc>
          <w:tcPr>
            <w:tcW w:w="4936" w:type="dxa"/>
            <w:tcBorders>
              <w:top w:val="nil"/>
            </w:tcBorders>
          </w:tcPr>
          <w:p w:rsidR="0046072D" w:rsidRDefault="0046072D">
            <w:pPr>
              <w:pStyle w:val="ConsPlusNormal"/>
              <w:jc w:val="both"/>
            </w:pPr>
            <w:r>
              <w:t>- 40% - при наличии эскиза или дизайн-проекта в соответствии с утвержденным Перечнем видов конструкций, либо при наличии согласованного эскиза или дизайн-проекта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jc w:val="both"/>
            </w:pPr>
            <w:r>
              <w:t>- 0 - при отсутствии согласования проекта по внешнему виду.</w:t>
            </w:r>
          </w:p>
        </w:tc>
      </w:tr>
      <w:tr w:rsidR="0046072D">
        <w:tc>
          <w:tcPr>
            <w:tcW w:w="2494" w:type="dxa"/>
          </w:tcPr>
          <w:p w:rsidR="0046072D" w:rsidRDefault="0046072D">
            <w:pPr>
              <w:pStyle w:val="ConsPlusNormal"/>
              <w:jc w:val="both"/>
            </w:pPr>
            <w:bookmarkStart w:id="38" w:name="P1162"/>
            <w:bookmarkEnd w:id="38"/>
            <w:r>
              <w:t>2. Уровень культуры и качества обслуживания</w:t>
            </w:r>
          </w:p>
        </w:tc>
        <w:tc>
          <w:tcPr>
            <w:tcW w:w="1644" w:type="dxa"/>
          </w:tcPr>
          <w:p w:rsidR="0046072D" w:rsidRDefault="0046072D">
            <w:pPr>
              <w:pStyle w:val="ConsPlusNormal"/>
              <w:jc w:val="center"/>
            </w:pPr>
            <w:r>
              <w:t>10</w:t>
            </w:r>
          </w:p>
        </w:tc>
        <w:tc>
          <w:tcPr>
            <w:tcW w:w="4936" w:type="dxa"/>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УА</w:t>
            </w:r>
            <w:r>
              <w:rPr>
                <w:vertAlign w:val="subscript"/>
              </w:rPr>
              <w:t>i</w:t>
            </w:r>
            <w:proofErr w:type="spellEnd"/>
            <w:r>
              <w:t>), определяется по формуле:</w:t>
            </w:r>
          </w:p>
          <w:p w:rsidR="0046072D" w:rsidRDefault="0046072D">
            <w:pPr>
              <w:pStyle w:val="ConsPlusNormal"/>
            </w:pPr>
          </w:p>
          <w:p w:rsidR="0046072D" w:rsidRDefault="0046072D">
            <w:pPr>
              <w:pStyle w:val="ConsPlusNormal"/>
              <w:jc w:val="both"/>
            </w:pPr>
            <w:r w:rsidRPr="00CC4D9A">
              <w:rPr>
                <w:position w:val="-29"/>
              </w:rPr>
              <w:pict>
                <v:shape id="_x0000_i1026" style="width:95.25pt;height:40.5pt" coordsize="" o:spt="100" adj="0,,0" path="" filled="f" stroked="f">
                  <v:stroke joinstyle="miter"/>
                  <v:imagedata r:id="rId48" o:title="base_23729_217984_32769"/>
                  <v:formulas/>
                  <v:path o:connecttype="segments"/>
                </v:shape>
              </w:pict>
            </w:r>
          </w:p>
          <w:p w:rsidR="0046072D" w:rsidRDefault="0046072D">
            <w:pPr>
              <w:pStyle w:val="ConsPlusNormal"/>
            </w:pPr>
          </w:p>
          <w:p w:rsidR="0046072D" w:rsidRDefault="0046072D">
            <w:pPr>
              <w:pStyle w:val="ConsPlusNormal"/>
              <w:jc w:val="both"/>
            </w:pPr>
            <w:r>
              <w:t xml:space="preserve">где: </w:t>
            </w:r>
            <w:proofErr w:type="spellStart"/>
            <w:r>
              <w:t>У</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установленные показатели;</w:t>
            </w:r>
          </w:p>
          <w:p w:rsidR="0046072D" w:rsidRDefault="0046072D">
            <w:pPr>
              <w:pStyle w:val="ConsPlusNormal"/>
              <w:jc w:val="both"/>
            </w:pPr>
            <w:proofErr w:type="spellStart"/>
            <w:r>
              <w:t>У</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Установлены следующие показатели:</w:t>
            </w:r>
          </w:p>
          <w:p w:rsidR="0046072D" w:rsidRDefault="0046072D">
            <w:pPr>
              <w:pStyle w:val="ConsPlusNormal"/>
              <w:jc w:val="both"/>
            </w:pPr>
            <w:r>
              <w:t>1. Наличие форменной одежды у продавца по оказанию услуг (фотоматериал):</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p w:rsidR="0046072D" w:rsidRDefault="0046072D">
            <w:pPr>
              <w:pStyle w:val="ConsPlusNormal"/>
              <w:jc w:val="both"/>
            </w:pPr>
            <w:r>
              <w:t>2. Наличие информационных материалов об оказываемых услугах (рекламная продукция):</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bookmarkStart w:id="39" w:name="P1177"/>
            <w:bookmarkEnd w:id="39"/>
            <w:r>
              <w:lastRenderedPageBreak/>
              <w:t>3. Квалификация участников конкурса</w:t>
            </w:r>
          </w:p>
          <w:p w:rsidR="0046072D" w:rsidRDefault="0046072D">
            <w:pPr>
              <w:pStyle w:val="ConsPlusNormal"/>
              <w:jc w:val="both"/>
            </w:pPr>
            <w:r>
              <w:t>- опыт работы в сфере нестационарной мелкорозничной торговли на территории муниципального образования город Новороссийск; - наличие у участника, рабочего персонала, документов, подтверждающих квалификацию</w:t>
            </w:r>
          </w:p>
        </w:tc>
        <w:tc>
          <w:tcPr>
            <w:tcW w:w="1644" w:type="dxa"/>
          </w:tcPr>
          <w:p w:rsidR="0046072D" w:rsidRDefault="0046072D">
            <w:pPr>
              <w:pStyle w:val="ConsPlusNormal"/>
              <w:jc w:val="center"/>
            </w:pPr>
            <w:r>
              <w:t>15</w:t>
            </w:r>
          </w:p>
        </w:tc>
        <w:tc>
          <w:tcPr>
            <w:tcW w:w="4936" w:type="dxa"/>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КА</w:t>
            </w:r>
            <w:r>
              <w:rPr>
                <w:vertAlign w:val="subscript"/>
              </w:rPr>
              <w:t>i</w:t>
            </w:r>
            <w:proofErr w:type="spellEnd"/>
            <w:r>
              <w:t>), определяется по формуле:</w:t>
            </w:r>
          </w:p>
          <w:p w:rsidR="0046072D" w:rsidRDefault="0046072D">
            <w:pPr>
              <w:pStyle w:val="ConsPlusNormal"/>
            </w:pPr>
          </w:p>
          <w:p w:rsidR="0046072D" w:rsidRDefault="0046072D">
            <w:pPr>
              <w:pStyle w:val="ConsPlusNormal"/>
              <w:jc w:val="both"/>
            </w:pPr>
            <w:r w:rsidRPr="00CC4D9A">
              <w:rPr>
                <w:position w:val="-29"/>
              </w:rPr>
              <w:pict>
                <v:shape id="_x0000_i1027" style="width:93pt;height:40.5pt" coordsize="" o:spt="100" adj="0,,0" path="" filled="f" stroked="f">
                  <v:stroke joinstyle="miter"/>
                  <v:imagedata r:id="rId49" o:title="base_23729_217984_32770"/>
                  <v:formulas/>
                  <v:path o:connecttype="segments"/>
                </v:shape>
              </w:pict>
            </w:r>
          </w:p>
          <w:p w:rsidR="0046072D" w:rsidRDefault="0046072D">
            <w:pPr>
              <w:pStyle w:val="ConsPlusNormal"/>
            </w:pPr>
          </w:p>
          <w:p w:rsidR="0046072D" w:rsidRDefault="0046072D">
            <w:pPr>
              <w:pStyle w:val="ConsPlusNormal"/>
              <w:jc w:val="both"/>
            </w:pPr>
            <w:r>
              <w:t xml:space="preserve">где: </w:t>
            </w:r>
            <w:proofErr w:type="spellStart"/>
            <w:r>
              <w:t>К</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установленные показатели;</w:t>
            </w:r>
          </w:p>
          <w:p w:rsidR="0046072D" w:rsidRDefault="0046072D">
            <w:pPr>
              <w:pStyle w:val="ConsPlusNormal"/>
              <w:jc w:val="both"/>
            </w:pPr>
            <w:proofErr w:type="spellStart"/>
            <w:r>
              <w:t>К</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Установлены следующие показатели:</w:t>
            </w:r>
          </w:p>
          <w:p w:rsidR="0046072D" w:rsidRDefault="0046072D">
            <w:pPr>
              <w:pStyle w:val="ConsPlusNormal"/>
              <w:jc w:val="both"/>
            </w:pPr>
            <w:r>
              <w:t>1. Наличие опыта и стажа работы в области, связанной с предметом конкурса (копии договоров о предоставлении права на размещение НТО, нестационарных объектов по оказанию услуг на территории муниципального образования город Новороссийск, справка о ранее заключенных договорах):</w:t>
            </w:r>
          </w:p>
          <w:p w:rsidR="0046072D" w:rsidRDefault="0046072D">
            <w:pPr>
              <w:pStyle w:val="ConsPlusNormal"/>
              <w:jc w:val="both"/>
            </w:pPr>
            <w:r>
              <w:t>- с опытом работы до 3 лет - 3;</w:t>
            </w:r>
          </w:p>
          <w:p w:rsidR="0046072D" w:rsidRDefault="0046072D">
            <w:pPr>
              <w:pStyle w:val="ConsPlusNormal"/>
              <w:jc w:val="both"/>
            </w:pPr>
            <w:r>
              <w:t>- с опытом работы от 3 до 5 лет - 5;</w:t>
            </w:r>
          </w:p>
          <w:p w:rsidR="0046072D" w:rsidRDefault="0046072D">
            <w:pPr>
              <w:pStyle w:val="ConsPlusNormal"/>
              <w:jc w:val="both"/>
            </w:pPr>
            <w:r>
              <w:t>- с опытом работы свыше 5 лет - 10;</w:t>
            </w:r>
          </w:p>
          <w:p w:rsidR="0046072D" w:rsidRDefault="0046072D">
            <w:pPr>
              <w:pStyle w:val="ConsPlusNormal"/>
              <w:jc w:val="both"/>
            </w:pPr>
            <w:r>
              <w:t>- без опыта работы - 0;</w:t>
            </w:r>
          </w:p>
          <w:p w:rsidR="0046072D" w:rsidRDefault="0046072D">
            <w:pPr>
              <w:pStyle w:val="ConsPlusNormal"/>
              <w:jc w:val="both"/>
            </w:pPr>
            <w:r>
              <w:t>- отрицательный опыт - минус 30.</w:t>
            </w:r>
          </w:p>
          <w:p w:rsidR="0046072D" w:rsidRDefault="0046072D">
            <w:pPr>
              <w:pStyle w:val="ConsPlusNormal"/>
              <w:jc w:val="both"/>
            </w:pPr>
            <w:r>
              <w:t>2. Наличие у участника, рабочего персонала дипломов, аттестатов, грамот, сертификатов прохождения обучения, подтверждающих квалификацию:</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bookmarkStart w:id="40" w:name="P1196"/>
            <w:bookmarkEnd w:id="40"/>
            <w:r>
              <w:t>4. Использование поверенных технических средств измерения (весов, мерных емкостей, мерной линейки)</w:t>
            </w:r>
          </w:p>
        </w:tc>
        <w:tc>
          <w:tcPr>
            <w:tcW w:w="1644" w:type="dxa"/>
          </w:tcPr>
          <w:p w:rsidR="0046072D" w:rsidRDefault="0046072D">
            <w:pPr>
              <w:pStyle w:val="ConsPlusNormal"/>
              <w:jc w:val="center"/>
            </w:pPr>
            <w:r>
              <w:t>5</w:t>
            </w:r>
          </w:p>
        </w:tc>
        <w:tc>
          <w:tcPr>
            <w:tcW w:w="4936" w:type="dxa"/>
          </w:tcPr>
          <w:p w:rsidR="0046072D" w:rsidRDefault="0046072D">
            <w:pPr>
              <w:pStyle w:val="ConsPlusNormal"/>
              <w:jc w:val="both"/>
            </w:pPr>
            <w:r>
              <w:t>наличие сертификата соответствия технического средства требованиям нормативных документов (использование поверенных технических средств измерений - весов, мерных емкостей, мерной линейки)</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r>
              <w:t>5. Цена предмета конкурса (финансовое предложение за право на размещение нестационарного торгового объекта, нестационарного объекта по оказанию услуг)</w:t>
            </w:r>
          </w:p>
        </w:tc>
        <w:tc>
          <w:tcPr>
            <w:tcW w:w="1644" w:type="dxa"/>
          </w:tcPr>
          <w:p w:rsidR="0046072D" w:rsidRDefault="0046072D">
            <w:pPr>
              <w:pStyle w:val="ConsPlusNormal"/>
              <w:jc w:val="center"/>
            </w:pPr>
            <w:r>
              <w:t>30</w:t>
            </w:r>
          </w:p>
        </w:tc>
        <w:tc>
          <w:tcPr>
            <w:tcW w:w="4936" w:type="dxa"/>
          </w:tcPr>
          <w:p w:rsidR="0046072D" w:rsidRDefault="0046072D">
            <w:pPr>
              <w:pStyle w:val="ConsPlusNormal"/>
              <w:jc w:val="both"/>
            </w:pPr>
            <w:r>
              <w:t>Цена предмета конкурса, под которой понимается размер платы по договору о предоставлении права на размещение нестационарного торгового объекта, нестационарного объекта по оказанию услуг за определенный промежуток времени (месяц, год).</w:t>
            </w:r>
          </w:p>
          <w:p w:rsidR="0046072D" w:rsidRDefault="0046072D">
            <w:pPr>
              <w:pStyle w:val="ConsPlusNormal"/>
              <w:jc w:val="both"/>
            </w:pPr>
            <w:r>
              <w:t>Количество баллов, присуждаемых по критериям оценки "цена предмета конкурса" (ЦБ), определяется по формуле:</w:t>
            </w:r>
          </w:p>
          <w:p w:rsidR="0046072D" w:rsidRDefault="0046072D">
            <w:pPr>
              <w:pStyle w:val="ConsPlusNormal"/>
            </w:pPr>
          </w:p>
          <w:p w:rsidR="0046072D" w:rsidRDefault="0046072D">
            <w:pPr>
              <w:pStyle w:val="ConsPlusNormal"/>
              <w:jc w:val="both"/>
            </w:pPr>
            <w:r w:rsidRPr="00CC4D9A">
              <w:rPr>
                <w:position w:val="-26"/>
              </w:rPr>
              <w:pict>
                <v:shape id="_x0000_i1028" style="width:114.75pt;height:37.5pt" coordsize="" o:spt="100" adj="0,,0" path="" filled="f" stroked="f">
                  <v:stroke joinstyle="miter"/>
                  <v:imagedata r:id="rId50" o:title="base_23729_217984_32771"/>
                  <v:formulas/>
                  <v:path o:connecttype="segments"/>
                </v:shape>
              </w:pict>
            </w:r>
          </w:p>
          <w:p w:rsidR="0046072D" w:rsidRDefault="0046072D">
            <w:pPr>
              <w:pStyle w:val="ConsPlusNormal"/>
            </w:pPr>
          </w:p>
          <w:p w:rsidR="0046072D" w:rsidRDefault="0046072D">
            <w:pPr>
              <w:pStyle w:val="ConsPlusNormal"/>
              <w:jc w:val="both"/>
            </w:pPr>
            <w:proofErr w:type="spellStart"/>
            <w:r>
              <w:t>Ц</w:t>
            </w:r>
            <w:r>
              <w:rPr>
                <w:vertAlign w:val="subscript"/>
              </w:rPr>
              <w:t>i</w:t>
            </w:r>
            <w:proofErr w:type="spellEnd"/>
            <w:r>
              <w:t xml:space="preserve"> - ценовое предложение участника конкурса, заявка которого оценивается;</w:t>
            </w:r>
          </w:p>
          <w:p w:rsidR="0046072D" w:rsidRDefault="0046072D">
            <w:pPr>
              <w:pStyle w:val="ConsPlusNormal"/>
              <w:jc w:val="both"/>
            </w:pPr>
            <w:proofErr w:type="spellStart"/>
            <w:r>
              <w:t>Ц</w:t>
            </w:r>
            <w:r>
              <w:rPr>
                <w:vertAlign w:val="subscript"/>
              </w:rPr>
              <w:t>max</w:t>
            </w:r>
            <w:proofErr w:type="spellEnd"/>
            <w:r>
              <w:t xml:space="preserve"> - максимальное ценовое предложение из предложений, сделанных участниками конкурса.</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outlineLvl w:val="2"/>
            </w:pPr>
            <w:r>
              <w:t>5. Порядок рассмотрения, оценка и сопоставление заявок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5.1. Участник Конкурса вправе подать только одну заявку на участие в Конкурсе в отношении каждого предмета Конкурса.</w:t>
            </w:r>
          </w:p>
          <w:p w:rsidR="0046072D" w:rsidRDefault="0046072D">
            <w:pPr>
              <w:pStyle w:val="ConsPlusNormal"/>
              <w:ind w:firstLine="283"/>
              <w:jc w:val="both"/>
            </w:pPr>
            <w:r>
              <w:t>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46072D" w:rsidRDefault="0046072D">
            <w:pPr>
              <w:pStyle w:val="ConsPlusNormal"/>
              <w:ind w:firstLine="283"/>
              <w:jc w:val="both"/>
            </w:pPr>
            <w:r>
              <w:t>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w:t>
            </w:r>
          </w:p>
          <w:p w:rsidR="0046072D" w:rsidRDefault="0046072D">
            <w:pPr>
              <w:pStyle w:val="ConsPlusNormal"/>
              <w:ind w:firstLine="283"/>
              <w:jc w:val="both"/>
            </w:pPr>
            <w:r>
              <w:t xml:space="preserve">5.4. Участник Конкурса </w:t>
            </w:r>
            <w:proofErr w:type="spellStart"/>
            <w:r>
              <w:t>единоразово</w:t>
            </w:r>
            <w:proofErr w:type="spellEnd"/>
            <w:r>
              <w:t xml:space="preserve">/ежеквартально осуществляет оплату за право размещения нестационарного торгового объекта, нестационарного объекта по оказанию услуг в течение трех дней с момента заключения соответствующего </w:t>
            </w:r>
            <w:hyperlink w:anchor="P1648" w:history="1">
              <w:r>
                <w:rPr>
                  <w:color w:val="0000FF"/>
                </w:rPr>
                <w:t>договора</w:t>
              </w:r>
            </w:hyperlink>
            <w:r>
              <w:t>, форма которого установлена в соответствии с приложением N 6, утвержденным настоящим Постановлением, в сумме определенной договором о предоставлении права на размещение нестационарного торгового объекта на территории муниципального образования город Новороссийск.</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3</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4"/>
        <w:gridCol w:w="300"/>
        <w:gridCol w:w="567"/>
        <w:gridCol w:w="2154"/>
        <w:gridCol w:w="2211"/>
        <w:gridCol w:w="1320"/>
        <w:gridCol w:w="329"/>
        <w:gridCol w:w="676"/>
      </w:tblGrid>
      <w:tr w:rsidR="0046072D">
        <w:tc>
          <w:tcPr>
            <w:tcW w:w="9071" w:type="dxa"/>
            <w:gridSpan w:val="8"/>
            <w:tcBorders>
              <w:top w:val="nil"/>
              <w:left w:val="nil"/>
              <w:bottom w:val="nil"/>
              <w:right w:val="nil"/>
            </w:tcBorders>
          </w:tcPr>
          <w:p w:rsidR="0046072D" w:rsidRDefault="0046072D">
            <w:pPr>
              <w:pStyle w:val="ConsPlusNormal"/>
              <w:jc w:val="center"/>
            </w:pPr>
            <w:bookmarkStart w:id="41" w:name="P1239"/>
            <w:bookmarkEnd w:id="41"/>
            <w:r>
              <w:t>ФОРМА БЛАНКА</w:t>
            </w:r>
          </w:p>
        </w:tc>
      </w:tr>
      <w:tr w:rsidR="0046072D">
        <w:tc>
          <w:tcPr>
            <w:tcW w:w="9071" w:type="dxa"/>
            <w:gridSpan w:val="8"/>
            <w:tcBorders>
              <w:top w:val="nil"/>
              <w:left w:val="nil"/>
              <w:bottom w:val="nil"/>
              <w:right w:val="nil"/>
            </w:tcBorders>
          </w:tcPr>
          <w:p w:rsidR="0046072D" w:rsidRDefault="0046072D">
            <w:pPr>
              <w:pStyle w:val="ConsPlusNormal"/>
              <w:jc w:val="center"/>
            </w:pPr>
            <w:r>
              <w:t>ФИНАНСОВОГО ПРЕДЛОЖЕНИЯ</w:t>
            </w:r>
          </w:p>
          <w:p w:rsidR="0046072D" w:rsidRDefault="0046072D">
            <w:pPr>
              <w:pStyle w:val="ConsPlusNormal"/>
              <w:jc w:val="center"/>
            </w:pPr>
            <w:r>
              <w:t>за право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w:t>
            </w:r>
          </w:p>
        </w:tc>
      </w:tr>
      <w:tr w:rsidR="0046072D">
        <w:tc>
          <w:tcPr>
            <w:tcW w:w="9071" w:type="dxa"/>
            <w:gridSpan w:val="8"/>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center"/>
            </w:pPr>
            <w:r>
              <w:t>______________________________________________________________________</w:t>
            </w:r>
          </w:p>
          <w:p w:rsidR="0046072D" w:rsidRDefault="0046072D">
            <w:pPr>
              <w:pStyle w:val="ConsPlusNormal"/>
              <w:jc w:val="center"/>
            </w:pPr>
            <w:r>
              <w:t>(наименование заявителя (Ф.И.О. индивидуального предпринимателя, наименование юридического лица)</w:t>
            </w:r>
          </w:p>
        </w:tc>
      </w:tr>
      <w:tr w:rsidR="0046072D">
        <w:tc>
          <w:tcPr>
            <w:tcW w:w="9071" w:type="dxa"/>
            <w:gridSpan w:val="8"/>
            <w:tcBorders>
              <w:top w:val="nil"/>
              <w:left w:val="nil"/>
              <w:bottom w:val="nil"/>
              <w:right w:val="nil"/>
            </w:tcBorders>
          </w:tcPr>
          <w:p w:rsidR="0046072D" w:rsidRDefault="0046072D">
            <w:pPr>
              <w:pStyle w:val="ConsPlusNormal"/>
              <w:jc w:val="center"/>
            </w:pPr>
            <w:r>
              <w:t>за</w:t>
            </w:r>
          </w:p>
          <w:p w:rsidR="0046072D" w:rsidRDefault="0046072D">
            <w:pPr>
              <w:pStyle w:val="ConsPlusNormal"/>
              <w:jc w:val="center"/>
            </w:pPr>
            <w:r>
              <w:t>размещение ___________________________________________________________</w:t>
            </w:r>
          </w:p>
          <w:p w:rsidR="0046072D" w:rsidRDefault="0046072D">
            <w:pPr>
              <w:pStyle w:val="ConsPlusNormal"/>
              <w:jc w:val="center"/>
            </w:pPr>
            <w:r>
              <w:t>(тип и специализация объекта, вид услуги)</w:t>
            </w:r>
          </w:p>
          <w:p w:rsidR="0046072D" w:rsidRDefault="0046072D">
            <w:pPr>
              <w:pStyle w:val="ConsPlusNormal"/>
              <w:jc w:val="center"/>
            </w:pPr>
            <w:r>
              <w:t>______________________________________________________________________</w:t>
            </w:r>
          </w:p>
          <w:p w:rsidR="0046072D" w:rsidRDefault="0046072D">
            <w:pPr>
              <w:pStyle w:val="ConsPlusNormal"/>
              <w:jc w:val="center"/>
            </w:pPr>
            <w:r>
              <w:t>по</w:t>
            </w:r>
          </w:p>
          <w:p w:rsidR="0046072D" w:rsidRDefault="0046072D">
            <w:pPr>
              <w:pStyle w:val="ConsPlusNormal"/>
              <w:jc w:val="center"/>
            </w:pPr>
            <w:r>
              <w:t>адресу: ________________________________________________________________</w:t>
            </w:r>
          </w:p>
          <w:p w:rsidR="0046072D" w:rsidRDefault="0046072D">
            <w:pPr>
              <w:pStyle w:val="ConsPlusNormal"/>
              <w:jc w:val="center"/>
            </w:pPr>
            <w:r>
              <w:t>(место расположения объекта)</w:t>
            </w:r>
          </w:p>
        </w:tc>
      </w:tr>
      <w:tr w:rsidR="0046072D">
        <w:tc>
          <w:tcPr>
            <w:tcW w:w="9071" w:type="dxa"/>
            <w:gridSpan w:val="8"/>
            <w:tcBorders>
              <w:top w:val="nil"/>
              <w:left w:val="nil"/>
              <w:bottom w:val="nil"/>
              <w:right w:val="nil"/>
            </w:tcBorders>
          </w:tcPr>
          <w:p w:rsidR="0046072D" w:rsidRDefault="0046072D">
            <w:pPr>
              <w:pStyle w:val="ConsPlusNormal"/>
              <w:jc w:val="both"/>
            </w:pPr>
            <w:r>
              <w:t>на период:</w:t>
            </w:r>
          </w:p>
        </w:tc>
      </w:tr>
      <w:tr w:rsidR="0046072D">
        <w:tc>
          <w:tcPr>
            <w:tcW w:w="1814" w:type="dxa"/>
            <w:gridSpan w:val="2"/>
            <w:tcBorders>
              <w:top w:val="nil"/>
              <w:left w:val="nil"/>
              <w:bottom w:val="single" w:sz="4" w:space="0" w:color="auto"/>
              <w:right w:val="nil"/>
            </w:tcBorders>
          </w:tcPr>
          <w:p w:rsidR="0046072D" w:rsidRDefault="0046072D">
            <w:pPr>
              <w:pStyle w:val="ConsPlusNormal"/>
              <w:jc w:val="both"/>
            </w:pPr>
            <w:r>
              <w:t>для постоянных</w:t>
            </w:r>
          </w:p>
        </w:tc>
        <w:tc>
          <w:tcPr>
            <w:tcW w:w="7257" w:type="dxa"/>
            <w:gridSpan w:val="6"/>
            <w:tcBorders>
              <w:top w:val="nil"/>
              <w:left w:val="nil"/>
              <w:bottom w:val="nil"/>
              <w:right w:val="nil"/>
            </w:tcBorders>
          </w:tcPr>
          <w:p w:rsidR="0046072D" w:rsidRDefault="0046072D">
            <w:pPr>
              <w:pStyle w:val="ConsPlusNormal"/>
              <w:jc w:val="both"/>
            </w:pPr>
            <w:r>
              <w:t>с "___" _______________ 20___ г. по "___" _______________ 20___ г.</w:t>
            </w:r>
          </w:p>
        </w:tc>
      </w:tr>
      <w:tr w:rsidR="0046072D">
        <w:tc>
          <w:tcPr>
            <w:tcW w:w="1814" w:type="dxa"/>
            <w:gridSpan w:val="2"/>
            <w:tcBorders>
              <w:top w:val="single" w:sz="4" w:space="0" w:color="auto"/>
              <w:left w:val="nil"/>
              <w:bottom w:val="single" w:sz="4" w:space="0" w:color="auto"/>
              <w:right w:val="nil"/>
            </w:tcBorders>
          </w:tcPr>
          <w:p w:rsidR="0046072D" w:rsidRDefault="0046072D">
            <w:pPr>
              <w:pStyle w:val="ConsPlusNormal"/>
              <w:jc w:val="both"/>
            </w:pPr>
            <w:r>
              <w:t>для сезонных</w:t>
            </w:r>
          </w:p>
        </w:tc>
        <w:tc>
          <w:tcPr>
            <w:tcW w:w="7257" w:type="dxa"/>
            <w:gridSpan w:val="6"/>
            <w:tcBorders>
              <w:top w:val="nil"/>
              <w:left w:val="nil"/>
              <w:bottom w:val="nil"/>
              <w:right w:val="nil"/>
            </w:tcBorders>
          </w:tcPr>
          <w:p w:rsidR="0046072D" w:rsidRDefault="0046072D">
            <w:pPr>
              <w:pStyle w:val="ConsPlusNormal"/>
              <w:jc w:val="both"/>
            </w:pPr>
            <w:r>
              <w:t>с _______________ (число, месяц) по ______________ (число, месяц)</w:t>
            </w:r>
          </w:p>
        </w:tc>
      </w:tr>
      <w:tr w:rsidR="0046072D">
        <w:tc>
          <w:tcPr>
            <w:tcW w:w="9071" w:type="dxa"/>
            <w:gridSpan w:val="8"/>
            <w:tcBorders>
              <w:top w:val="nil"/>
              <w:left w:val="nil"/>
              <w:bottom w:val="nil"/>
              <w:right w:val="nil"/>
            </w:tcBorders>
          </w:tcPr>
          <w:p w:rsidR="0046072D" w:rsidRDefault="0046072D">
            <w:pPr>
              <w:pStyle w:val="ConsPlusNormal"/>
            </w:pPr>
            <w:r>
              <w:t>с ______________ (год) по _____________ (год)</w:t>
            </w:r>
          </w:p>
        </w:tc>
      </w:tr>
      <w:tr w:rsidR="0046072D">
        <w:tc>
          <w:tcPr>
            <w:tcW w:w="9071" w:type="dxa"/>
            <w:gridSpan w:val="8"/>
            <w:tcBorders>
              <w:top w:val="nil"/>
              <w:left w:val="nil"/>
              <w:bottom w:val="nil"/>
              <w:right w:val="nil"/>
            </w:tcBorders>
          </w:tcPr>
          <w:p w:rsidR="0046072D" w:rsidRDefault="0046072D">
            <w:pPr>
              <w:pStyle w:val="ConsPlusNormal"/>
              <w:jc w:val="center"/>
            </w:pPr>
            <w:r>
              <w:t>СТАРТОВЫЙ РАЗМЕР</w:t>
            </w:r>
          </w:p>
        </w:tc>
      </w:tr>
      <w:tr w:rsidR="0046072D">
        <w:tc>
          <w:tcPr>
            <w:tcW w:w="9071" w:type="dxa"/>
            <w:gridSpan w:val="8"/>
            <w:tcBorders>
              <w:top w:val="nil"/>
              <w:left w:val="nil"/>
              <w:bottom w:val="nil"/>
              <w:right w:val="nil"/>
            </w:tcBorders>
          </w:tcPr>
          <w:p w:rsidR="0046072D" w:rsidRDefault="0046072D">
            <w:pPr>
              <w:pStyle w:val="ConsPlusNormal"/>
              <w:jc w:val="both"/>
            </w:pPr>
            <w:r>
              <w:t>оплаты за право на размещение НТО, нестационарных объектов по оказанию услуг:</w:t>
            </w:r>
          </w:p>
        </w:tc>
      </w:tr>
      <w:tr w:rsidR="0046072D">
        <w:tc>
          <w:tcPr>
            <w:tcW w:w="8066" w:type="dxa"/>
            <w:gridSpan w:val="6"/>
            <w:tcBorders>
              <w:top w:val="nil"/>
              <w:left w:val="nil"/>
              <w:bottom w:val="single" w:sz="4" w:space="0" w:color="auto"/>
              <w:right w:val="nil"/>
            </w:tcBorders>
          </w:tcPr>
          <w:p w:rsidR="0046072D" w:rsidRDefault="0046072D">
            <w:pPr>
              <w:pStyle w:val="ConsPlusNormal"/>
              <w:jc w:val="both"/>
            </w:pPr>
            <w:r>
              <w:t>для сезонных НТО, нестационарных объектов по оказанию услуг составляет:</w:t>
            </w:r>
          </w:p>
        </w:tc>
        <w:tc>
          <w:tcPr>
            <w:tcW w:w="1005" w:type="dxa"/>
            <w:gridSpan w:val="2"/>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both"/>
            </w:pPr>
            <w:r>
              <w:t>- за 1 месяц за 1 кв. метр: _______________________________________________ руб.</w:t>
            </w:r>
          </w:p>
          <w:p w:rsidR="0046072D" w:rsidRDefault="0046072D">
            <w:pPr>
              <w:pStyle w:val="ConsPlusNormal"/>
              <w:jc w:val="both"/>
            </w:pPr>
            <w:r>
              <w:t>- ежегодно за сезон работы НТО, учитывая площадь НТО ___________________ руб.</w:t>
            </w:r>
          </w:p>
        </w:tc>
      </w:tr>
      <w:tr w:rsidR="0046072D">
        <w:tc>
          <w:tcPr>
            <w:tcW w:w="8395" w:type="dxa"/>
            <w:gridSpan w:val="7"/>
            <w:tcBorders>
              <w:top w:val="nil"/>
              <w:left w:val="nil"/>
              <w:bottom w:val="single" w:sz="4" w:space="0" w:color="auto"/>
              <w:right w:val="nil"/>
            </w:tcBorders>
          </w:tcPr>
          <w:p w:rsidR="0046072D" w:rsidRDefault="0046072D">
            <w:pPr>
              <w:pStyle w:val="ConsPlusNormal"/>
              <w:jc w:val="both"/>
            </w:pPr>
            <w:r>
              <w:t>для постоянных НТО, нестационарных объектов по оказанию услуг составляет:</w:t>
            </w:r>
          </w:p>
        </w:tc>
        <w:tc>
          <w:tcPr>
            <w:tcW w:w="676" w:type="dxa"/>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both"/>
            </w:pPr>
            <w:r>
              <w:t>- за 1 год за 1 кв. метр _________________________________________________ руб.</w:t>
            </w:r>
          </w:p>
          <w:p w:rsidR="0046072D" w:rsidRDefault="0046072D">
            <w:pPr>
              <w:pStyle w:val="ConsPlusNormal"/>
              <w:jc w:val="both"/>
            </w:pPr>
            <w:r>
              <w:t>- за 1 квартал, учитывая площадь НТО ___________________________________ руб.</w:t>
            </w:r>
          </w:p>
          <w:p w:rsidR="0046072D" w:rsidRDefault="0046072D">
            <w:pPr>
              <w:pStyle w:val="ConsPlusNormal"/>
              <w:jc w:val="both"/>
            </w:pPr>
            <w:r>
              <w:t>- за весь период работы НТО, учитывая площадь __________________________ руб.</w:t>
            </w:r>
          </w:p>
        </w:tc>
      </w:tr>
      <w:tr w:rsidR="0046072D">
        <w:tc>
          <w:tcPr>
            <w:tcW w:w="2381" w:type="dxa"/>
            <w:gridSpan w:val="3"/>
            <w:tcBorders>
              <w:top w:val="nil"/>
              <w:left w:val="nil"/>
              <w:bottom w:val="nil"/>
              <w:right w:val="nil"/>
            </w:tcBorders>
          </w:tcPr>
          <w:p w:rsidR="0046072D" w:rsidRDefault="0046072D">
            <w:pPr>
              <w:pStyle w:val="ConsPlusNormal"/>
            </w:pPr>
          </w:p>
        </w:tc>
        <w:tc>
          <w:tcPr>
            <w:tcW w:w="4365" w:type="dxa"/>
            <w:gridSpan w:val="2"/>
            <w:tcBorders>
              <w:top w:val="nil"/>
              <w:left w:val="nil"/>
              <w:bottom w:val="single" w:sz="4" w:space="0" w:color="auto"/>
              <w:right w:val="nil"/>
            </w:tcBorders>
          </w:tcPr>
          <w:p w:rsidR="0046072D" w:rsidRDefault="0046072D">
            <w:pPr>
              <w:pStyle w:val="ConsPlusNormal"/>
              <w:jc w:val="center"/>
            </w:pPr>
            <w:r>
              <w:t>ПРЕДЛОЖЕНИЕ ПРЕДПРИНИМАТЕЛЯ:</w:t>
            </w:r>
          </w:p>
        </w:tc>
        <w:tc>
          <w:tcPr>
            <w:tcW w:w="2325" w:type="dxa"/>
            <w:gridSpan w:val="3"/>
            <w:tcBorders>
              <w:top w:val="nil"/>
              <w:left w:val="nil"/>
              <w:bottom w:val="nil"/>
              <w:right w:val="nil"/>
            </w:tcBorders>
          </w:tcPr>
          <w:p w:rsidR="0046072D" w:rsidRDefault="0046072D">
            <w:pPr>
              <w:pStyle w:val="ConsPlusNormal"/>
            </w:pPr>
          </w:p>
        </w:tc>
      </w:tr>
      <w:tr w:rsidR="0046072D">
        <w:tc>
          <w:tcPr>
            <w:tcW w:w="1514" w:type="dxa"/>
            <w:tcBorders>
              <w:top w:val="nil"/>
              <w:left w:val="nil"/>
              <w:bottom w:val="single" w:sz="4" w:space="0" w:color="auto"/>
              <w:right w:val="nil"/>
            </w:tcBorders>
          </w:tcPr>
          <w:p w:rsidR="0046072D" w:rsidRDefault="0046072D">
            <w:pPr>
              <w:pStyle w:val="ConsPlusNormal"/>
              <w:jc w:val="both"/>
            </w:pPr>
            <w:r>
              <w:t>для сезонных</w:t>
            </w:r>
          </w:p>
        </w:tc>
        <w:tc>
          <w:tcPr>
            <w:tcW w:w="7557" w:type="dxa"/>
            <w:gridSpan w:val="7"/>
            <w:tcBorders>
              <w:top w:val="nil"/>
              <w:left w:val="nil"/>
              <w:bottom w:val="nil"/>
              <w:right w:val="nil"/>
            </w:tcBorders>
          </w:tcPr>
          <w:p w:rsidR="0046072D" w:rsidRDefault="0046072D">
            <w:pPr>
              <w:pStyle w:val="ConsPlusNormal"/>
              <w:jc w:val="both"/>
            </w:pPr>
            <w:r>
              <w:t>НТО, нестационарных объектов по оказанию услуг составляет:</w:t>
            </w:r>
          </w:p>
        </w:tc>
      </w:tr>
      <w:tr w:rsidR="0046072D">
        <w:tc>
          <w:tcPr>
            <w:tcW w:w="9071" w:type="dxa"/>
            <w:gridSpan w:val="8"/>
            <w:tcBorders>
              <w:top w:val="nil"/>
              <w:left w:val="nil"/>
              <w:bottom w:val="nil"/>
              <w:right w:val="nil"/>
            </w:tcBorders>
          </w:tcPr>
          <w:p w:rsidR="0046072D" w:rsidRDefault="0046072D">
            <w:pPr>
              <w:pStyle w:val="ConsPlusNormal"/>
              <w:jc w:val="both"/>
            </w:pPr>
            <w:r>
              <w:t>- за 1 месяц за 1 кв. метр: ______________________________________________ руб.</w:t>
            </w:r>
          </w:p>
          <w:p w:rsidR="0046072D" w:rsidRDefault="0046072D">
            <w:pPr>
              <w:pStyle w:val="ConsPlusNormal"/>
              <w:jc w:val="both"/>
            </w:pPr>
            <w:r>
              <w:t>- ежегодно за сезон работы НТО, учитывая площадь НТО __________________ руб.</w:t>
            </w:r>
          </w:p>
        </w:tc>
      </w:tr>
      <w:tr w:rsidR="0046072D">
        <w:tc>
          <w:tcPr>
            <w:tcW w:w="1814" w:type="dxa"/>
            <w:gridSpan w:val="2"/>
            <w:tcBorders>
              <w:top w:val="nil"/>
              <w:left w:val="nil"/>
              <w:bottom w:val="single" w:sz="4" w:space="0" w:color="auto"/>
              <w:right w:val="nil"/>
            </w:tcBorders>
          </w:tcPr>
          <w:p w:rsidR="0046072D" w:rsidRDefault="0046072D">
            <w:pPr>
              <w:pStyle w:val="ConsPlusNormal"/>
              <w:jc w:val="both"/>
            </w:pPr>
            <w:r>
              <w:t>для постоянных</w:t>
            </w:r>
          </w:p>
        </w:tc>
        <w:tc>
          <w:tcPr>
            <w:tcW w:w="7257" w:type="dxa"/>
            <w:gridSpan w:val="6"/>
            <w:tcBorders>
              <w:top w:val="nil"/>
              <w:left w:val="nil"/>
              <w:bottom w:val="nil"/>
              <w:right w:val="nil"/>
            </w:tcBorders>
          </w:tcPr>
          <w:p w:rsidR="0046072D" w:rsidRDefault="0046072D">
            <w:pPr>
              <w:pStyle w:val="ConsPlusNormal"/>
              <w:jc w:val="both"/>
            </w:pPr>
            <w:r>
              <w:t>НТО, нестационарных объектов по оказанию услуг составляет:</w:t>
            </w:r>
          </w:p>
        </w:tc>
      </w:tr>
      <w:tr w:rsidR="0046072D">
        <w:tc>
          <w:tcPr>
            <w:tcW w:w="9071" w:type="dxa"/>
            <w:gridSpan w:val="8"/>
            <w:tcBorders>
              <w:top w:val="nil"/>
              <w:left w:val="nil"/>
              <w:bottom w:val="nil"/>
              <w:right w:val="nil"/>
            </w:tcBorders>
          </w:tcPr>
          <w:p w:rsidR="0046072D" w:rsidRDefault="0046072D">
            <w:pPr>
              <w:pStyle w:val="ConsPlusNormal"/>
              <w:jc w:val="both"/>
            </w:pPr>
            <w:r>
              <w:t>- за 1 год за 1 кв. метр _________________________________________________ руб.</w:t>
            </w:r>
          </w:p>
          <w:p w:rsidR="0046072D" w:rsidRDefault="0046072D">
            <w:pPr>
              <w:pStyle w:val="ConsPlusNormal"/>
              <w:jc w:val="both"/>
            </w:pPr>
            <w:r>
              <w:t>- за 1 квартал, учитывая площадь НТО ___________________________________ руб.</w:t>
            </w:r>
          </w:p>
          <w:p w:rsidR="0046072D" w:rsidRDefault="0046072D">
            <w:pPr>
              <w:pStyle w:val="ConsPlusNormal"/>
              <w:jc w:val="both"/>
            </w:pPr>
            <w:r>
              <w:t>- за весь период работы НТО, учитывая площадь __________________________ руб.</w:t>
            </w:r>
          </w:p>
        </w:tc>
      </w:tr>
      <w:tr w:rsidR="0046072D">
        <w:tc>
          <w:tcPr>
            <w:tcW w:w="4535" w:type="dxa"/>
            <w:gridSpan w:val="4"/>
            <w:tcBorders>
              <w:top w:val="nil"/>
              <w:left w:val="nil"/>
              <w:bottom w:val="nil"/>
              <w:right w:val="nil"/>
            </w:tcBorders>
          </w:tcPr>
          <w:p w:rsidR="0046072D" w:rsidRDefault="0046072D">
            <w:pPr>
              <w:pStyle w:val="ConsPlusNormal"/>
              <w:jc w:val="both"/>
            </w:pPr>
            <w:r>
              <w:t>Дата ____________________</w:t>
            </w:r>
          </w:p>
        </w:tc>
        <w:tc>
          <w:tcPr>
            <w:tcW w:w="3860" w:type="dxa"/>
            <w:gridSpan w:val="3"/>
            <w:tcBorders>
              <w:top w:val="nil"/>
              <w:left w:val="nil"/>
              <w:bottom w:val="nil"/>
              <w:right w:val="nil"/>
            </w:tcBorders>
          </w:tcPr>
          <w:p w:rsidR="0046072D" w:rsidRDefault="0046072D">
            <w:pPr>
              <w:pStyle w:val="ConsPlusNormal"/>
              <w:jc w:val="both"/>
            </w:pPr>
            <w:r>
              <w:t>Подпись ____________________</w:t>
            </w:r>
          </w:p>
        </w:tc>
        <w:tc>
          <w:tcPr>
            <w:tcW w:w="676" w:type="dxa"/>
            <w:tcBorders>
              <w:top w:val="nil"/>
              <w:left w:val="nil"/>
              <w:bottom w:val="nil"/>
              <w:right w:val="nil"/>
            </w:tcBorders>
          </w:tcPr>
          <w:p w:rsidR="0046072D" w:rsidRDefault="0046072D">
            <w:pPr>
              <w:pStyle w:val="ConsPlusNormal"/>
              <w:jc w:val="right"/>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4</w:t>
      </w:r>
    </w:p>
    <w:p w:rsidR="0046072D" w:rsidRDefault="0046072D">
      <w:pPr>
        <w:pStyle w:val="ConsPlusNormal"/>
        <w:jc w:val="both"/>
      </w:pPr>
    </w:p>
    <w:p w:rsidR="0046072D" w:rsidRDefault="0046072D">
      <w:pPr>
        <w:pStyle w:val="ConsPlusNormal"/>
        <w:jc w:val="right"/>
      </w:pPr>
      <w:r>
        <w:t>Утверждены</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42" w:name="P1301"/>
      <w:bookmarkEnd w:id="42"/>
      <w:r>
        <w:t>ПРАВИЛА</w:t>
      </w:r>
    </w:p>
    <w:p w:rsidR="0046072D" w:rsidRDefault="0046072D">
      <w:pPr>
        <w:pStyle w:val="ConsPlusTitle"/>
        <w:jc w:val="center"/>
      </w:pPr>
      <w:r>
        <w:t>РАЗМЕЩЕНИЯ, ОБУСТРОЙСТВА И ЭКСПЛУАТАЦИИ НЕСТАЦИОНАРНЫХ</w:t>
      </w:r>
    </w:p>
    <w:p w:rsidR="0046072D" w:rsidRDefault="0046072D">
      <w:pPr>
        <w:pStyle w:val="ConsPlusTitle"/>
        <w:jc w:val="center"/>
      </w:pPr>
      <w:r>
        <w:t>ПЛОЩАДОК (ПОСАДОЧНЫХ МЕСТ) ПРИ СТАЦИОНАРНЫХ ПРЕДПРИЯТИЯХ</w:t>
      </w:r>
    </w:p>
    <w:p w:rsidR="0046072D" w:rsidRDefault="0046072D">
      <w:pPr>
        <w:pStyle w:val="ConsPlusTitle"/>
        <w:jc w:val="center"/>
      </w:pPr>
      <w:r>
        <w:t>ОБЩЕСТВЕННОГО ПИТАНИЯ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Нестационарные площадки (посадочные места)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включаются в Схему, в порядке, определенном </w:t>
      </w:r>
      <w:hyperlink w:anchor="P83" w:history="1">
        <w:r>
          <w:rPr>
            <w:color w:val="0000FF"/>
          </w:rPr>
          <w:t>разделом 2</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приложению N 1 к настоящему Постановлению.</w:t>
      </w:r>
    </w:p>
    <w:p w:rsidR="0046072D" w:rsidRDefault="0046072D">
      <w:pPr>
        <w:pStyle w:val="ConsPlusNormal"/>
        <w:spacing w:before="220"/>
        <w:ind w:firstLine="540"/>
        <w:jc w:val="both"/>
      </w:pPr>
      <w:r>
        <w:t xml:space="preserve">1.2. Конкурсной комиссией, утвержденной </w:t>
      </w:r>
      <w:hyperlink w:anchor="P1007" w:history="1">
        <w:r>
          <w:rPr>
            <w:color w:val="0000FF"/>
          </w:rPr>
          <w:t>приложением N 1</w:t>
        </w:r>
      </w:hyperlink>
      <w:r>
        <w:t xml:space="preserve"> к "Положению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принимается решение о размещении нестационарных площадок (посадочных мест) при предприятиях общественного питания, которое оформляется протоколом.</w:t>
      </w:r>
    </w:p>
    <w:p w:rsidR="0046072D" w:rsidRDefault="0046072D">
      <w:pPr>
        <w:pStyle w:val="ConsPlusNormal"/>
        <w:spacing w:before="220"/>
        <w:ind w:firstLine="540"/>
        <w:jc w:val="both"/>
      </w:pPr>
      <w:r>
        <w:t xml:space="preserve">Размещение нестационарных площадок (посадочных мест) при предприятиях общественного питания (далее - нестационарных площадок) осуществляется на основании </w:t>
      </w:r>
      <w:hyperlink w:anchor="P1371" w:history="1">
        <w:r>
          <w:rPr>
            <w:color w:val="0000FF"/>
          </w:rPr>
          <w:t>договора</w:t>
        </w:r>
      </w:hyperlink>
      <w:r>
        <w:t xml:space="preserve"> 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Договор), заключаемого с администрацией муниципального образования город Новороссийск без прохождения процедуры торгов, по форме, согласно приложению к настоящим Правилам, в соответствии с </w:t>
      </w:r>
      <w:hyperlink w:anchor="P1582" w:history="1">
        <w:r>
          <w:rPr>
            <w:color w:val="0000FF"/>
          </w:rPr>
          <w:t>Методикой</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утвержденной приложением N 5 к настоящему Постановлению.</w:t>
      </w:r>
    </w:p>
    <w:p w:rsidR="0046072D" w:rsidRDefault="0046072D">
      <w:pPr>
        <w:pStyle w:val="ConsPlusNormal"/>
        <w:spacing w:before="220"/>
        <w:ind w:firstLine="540"/>
        <w:jc w:val="both"/>
      </w:pPr>
      <w:bookmarkStart w:id="43" w:name="P1314"/>
      <w:bookmarkEnd w:id="43"/>
      <w:r>
        <w:lastRenderedPageBreak/>
        <w:t>1.3. Хозяйствующий субъект, осуществляющий деятельность в предприятии общественного питания (далее - Заявитель), подает заявление о предоставлении права на размещение нестационарной площадки в управление торговли и потребительского рынка администрации муниципального образования город Новороссийск с приложением:</w:t>
      </w:r>
    </w:p>
    <w:p w:rsidR="0046072D" w:rsidRDefault="0046072D">
      <w:pPr>
        <w:pStyle w:val="ConsPlusNormal"/>
        <w:spacing w:before="220"/>
        <w:ind w:firstLine="540"/>
        <w:jc w:val="both"/>
      </w:pPr>
      <w:r>
        <w:t>1.3.1.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46072D" w:rsidRDefault="0046072D">
      <w:pPr>
        <w:pStyle w:val="ConsPlusNormal"/>
        <w:spacing w:before="220"/>
        <w:ind w:firstLine="540"/>
        <w:jc w:val="both"/>
      </w:pPr>
      <w:r>
        <w:t>1.3.2. правоустанавливающих документов на соответствующий объект общественного питания либо документов, подтверждающих право на его размещение;</w:t>
      </w:r>
    </w:p>
    <w:p w:rsidR="0046072D" w:rsidRDefault="0046072D">
      <w:pPr>
        <w:pStyle w:val="ConsPlusNormal"/>
        <w:spacing w:before="220"/>
        <w:ind w:firstLine="540"/>
        <w:jc w:val="both"/>
      </w:pPr>
      <w:r>
        <w:t>1.3.3. заявление, подтверждающие отсутствие в отношении Заявителя - юридического лица процедуры ликвидации или отсутствие решения арбитражного суда о признании Заявителя - юридического лица, индивидуального предпринимателя банкротом;</w:t>
      </w:r>
    </w:p>
    <w:p w:rsidR="0046072D" w:rsidRDefault="0046072D">
      <w:pPr>
        <w:pStyle w:val="ConsPlusNormal"/>
        <w:spacing w:before="220"/>
        <w:ind w:firstLine="540"/>
        <w:jc w:val="both"/>
      </w:pPr>
      <w:r>
        <w:t>1.4. В течение двадцати календарных дней Комиссия принимает решение о предоставлении Заявителю права на размещение нестационарной площадки или об отказе в предоставлении права на размещение нестационарной площадки с указанием причин отказа и направляет его Заявителю.</w:t>
      </w:r>
    </w:p>
    <w:p w:rsidR="0046072D" w:rsidRDefault="0046072D">
      <w:pPr>
        <w:pStyle w:val="ConsPlusNormal"/>
        <w:spacing w:before="220"/>
        <w:ind w:firstLine="540"/>
        <w:jc w:val="both"/>
      </w:pPr>
      <w:r>
        <w:t>1.5. Заявитель, которому принято решение предоставить право размещения нестационарной площадки (посадочных мест) при стационарном предприятии общественного питания, в течение 30 календарных дней с момента получения ответа согласовывает эскизный проект нестационарной площадки (посадочных мест)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spacing w:before="220"/>
        <w:ind w:firstLine="540"/>
        <w:jc w:val="both"/>
      </w:pPr>
      <w:r>
        <w:t xml:space="preserve">После предоставления эскизного проекта нестационарной площадки (посадочных мест) согласованного управлением архитектуры и градостроительства администрации муниципального образования город Новороссийск с заявителем заключается </w:t>
      </w:r>
      <w:hyperlink w:anchor="P1371" w:history="1">
        <w:r>
          <w:rPr>
            <w:color w:val="0000FF"/>
          </w:rPr>
          <w:t>договор</w:t>
        </w:r>
      </w:hyperlink>
      <w:r>
        <w:t>, проект которого утвержден приложение к настоящим Правилам.</w:t>
      </w:r>
    </w:p>
    <w:p w:rsidR="0046072D" w:rsidRDefault="0046072D">
      <w:pPr>
        <w:pStyle w:val="ConsPlusNormal"/>
        <w:spacing w:before="220"/>
        <w:ind w:firstLine="540"/>
        <w:jc w:val="both"/>
      </w:pPr>
      <w:r>
        <w:t>1.6. Основаниями для отказа в предоставлении права на размещение нестационарных площадок являются:</w:t>
      </w:r>
    </w:p>
    <w:p w:rsidR="0046072D" w:rsidRDefault="0046072D">
      <w:pPr>
        <w:pStyle w:val="ConsPlusNormal"/>
        <w:spacing w:before="220"/>
        <w:ind w:firstLine="540"/>
        <w:jc w:val="both"/>
      </w:pPr>
      <w:r>
        <w:t xml:space="preserve">- не представление документов, указанных в </w:t>
      </w:r>
      <w:hyperlink w:anchor="P1314" w:history="1">
        <w:r>
          <w:rPr>
            <w:color w:val="0000FF"/>
          </w:rPr>
          <w:t>пункте 1.3</w:t>
        </w:r>
      </w:hyperlink>
      <w:r>
        <w:t xml:space="preserve"> настоящих Правил;</w:t>
      </w:r>
    </w:p>
    <w:p w:rsidR="0046072D" w:rsidRDefault="0046072D">
      <w:pPr>
        <w:pStyle w:val="ConsPlusNormal"/>
        <w:spacing w:before="220"/>
        <w:ind w:firstLine="540"/>
        <w:jc w:val="both"/>
      </w:pPr>
      <w:r>
        <w:t>- представление заявителем документов, имеющих повреждения и исправления, не позволяющие однозначно истолковать их содержание; не содержащих обратного адреса, подписи, печати (при наличии);</w:t>
      </w:r>
    </w:p>
    <w:p w:rsidR="0046072D" w:rsidRDefault="0046072D">
      <w:pPr>
        <w:pStyle w:val="ConsPlusNormal"/>
        <w:spacing w:before="220"/>
        <w:ind w:firstLine="540"/>
        <w:jc w:val="both"/>
      </w:pPr>
      <w:r>
        <w:t>- неоднократное нарушение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а также выявленных в отношении Заявителя нарушений требований ранее заключенного Договора, оформленных актом обследования нестационарного торгового объекта, нестационарного объекта по оказанию услуг на предмет выполнения участником требований договора.</w:t>
      </w:r>
    </w:p>
    <w:p w:rsidR="0046072D" w:rsidRDefault="0046072D">
      <w:pPr>
        <w:pStyle w:val="ConsPlusNormal"/>
        <w:jc w:val="both"/>
      </w:pPr>
    </w:p>
    <w:p w:rsidR="0046072D" w:rsidRDefault="0046072D">
      <w:pPr>
        <w:pStyle w:val="ConsPlusTitle"/>
        <w:jc w:val="center"/>
        <w:outlineLvl w:val="1"/>
      </w:pPr>
      <w:bookmarkStart w:id="44" w:name="P1326"/>
      <w:bookmarkEnd w:id="44"/>
      <w:r>
        <w:t>2. Требования к размещению нестационарных площадок</w:t>
      </w:r>
    </w:p>
    <w:p w:rsidR="0046072D" w:rsidRDefault="0046072D">
      <w:pPr>
        <w:pStyle w:val="ConsPlusTitle"/>
        <w:jc w:val="center"/>
      </w:pPr>
      <w:r>
        <w:t>при стационарных предприятиях общественного питания</w:t>
      </w:r>
    </w:p>
    <w:p w:rsidR="0046072D" w:rsidRDefault="0046072D">
      <w:pPr>
        <w:pStyle w:val="ConsPlusNormal"/>
        <w:jc w:val="both"/>
      </w:pPr>
    </w:p>
    <w:p w:rsidR="0046072D" w:rsidRDefault="0046072D">
      <w:pPr>
        <w:pStyle w:val="ConsPlusNormal"/>
        <w:ind w:firstLine="540"/>
        <w:jc w:val="both"/>
      </w:pPr>
      <w:r>
        <w:lastRenderedPageBreak/>
        <w:t>2.1. Размещение нестационарных площадок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а также Правилам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spacing w:before="220"/>
        <w:ind w:firstLine="540"/>
        <w:jc w:val="both"/>
      </w:pPr>
      <w:r>
        <w:t>2.2. Срок действия Договора устанавливается на период размещения нестационарной площадки, но не может превышать пять лет. В случае заключения Договора с арендатором помещения срок действия Договора не может превышать срока действия договора аренды помещения, в котором оказываются услуги общественного питания.</w:t>
      </w:r>
    </w:p>
    <w:p w:rsidR="0046072D" w:rsidRDefault="0046072D">
      <w:pPr>
        <w:pStyle w:val="ConsPlusNormal"/>
        <w:spacing w:before="220"/>
        <w:ind w:firstLine="540"/>
        <w:jc w:val="both"/>
      </w:pPr>
      <w:r>
        <w:t>2.2.1. Сторона Договора, надлежащим образом исполнявшая обязанности по соответствующему Договору, по окончании срока, предоставления права на размещение нестационарной площадки, имеет право на продление Договора на новый срок, но не более двух раз подряд.</w:t>
      </w:r>
    </w:p>
    <w:p w:rsidR="0046072D" w:rsidRDefault="0046072D">
      <w:pPr>
        <w:pStyle w:val="ConsPlusNormal"/>
        <w:spacing w:before="220"/>
        <w:ind w:firstLine="540"/>
        <w:jc w:val="both"/>
      </w:pPr>
      <w:r>
        <w:t>2.3. Нестационарная площадка должна непосредственно примыкать к предприятию общественного питания или располагаться на расстоянии не более 4 метров от такого предприятия общественного питания, при этом границы места размещения нестационарной площадки не должны нарушать права собственников и пользователей соседних помещений, зданий, строений, сооружений.</w:t>
      </w:r>
    </w:p>
    <w:p w:rsidR="0046072D" w:rsidRDefault="0046072D">
      <w:pPr>
        <w:pStyle w:val="ConsPlusNormal"/>
        <w:spacing w:before="220"/>
        <w:ind w:firstLine="540"/>
        <w:jc w:val="both"/>
      </w:pPr>
      <w:r>
        <w:t>Размещение нестационарной площадки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стилобаты, террасы, а также иные открытые площадки, внешние поверхности, на которых планируется размещение нестационарной площадки.</w:t>
      </w:r>
    </w:p>
    <w:p w:rsidR="0046072D" w:rsidRDefault="0046072D">
      <w:pPr>
        <w:pStyle w:val="ConsPlusNormal"/>
        <w:spacing w:before="220"/>
        <w:ind w:firstLine="540"/>
        <w:jc w:val="both"/>
      </w:pPr>
      <w:r>
        <w:t>2.4. При обустройстве нестационарных площадок могут использоваться как элементы оборудования, так и сборно-разборные (легковозводимые) конструкции.</w:t>
      </w:r>
    </w:p>
    <w:p w:rsidR="0046072D" w:rsidRDefault="0046072D">
      <w:pPr>
        <w:pStyle w:val="ConsPlusNormal"/>
        <w:spacing w:before="220"/>
        <w:ind w:firstLine="540"/>
        <w:jc w:val="both"/>
      </w:pPr>
      <w:r>
        <w:t>2.5. Элементами оборудования нестационарных площадок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46072D" w:rsidRDefault="0046072D">
      <w:pPr>
        <w:pStyle w:val="ConsPlusNormal"/>
        <w:spacing w:before="220"/>
        <w:ind w:firstLine="540"/>
        <w:jc w:val="both"/>
      </w:pPr>
      <w:r>
        <w:t>2.6.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46072D" w:rsidRDefault="0046072D">
      <w:pPr>
        <w:pStyle w:val="ConsPlusNormal"/>
        <w:spacing w:before="220"/>
        <w:ind w:firstLine="540"/>
        <w:jc w:val="both"/>
      </w:pPr>
      <w:r>
        <w:t>2.7. Обустройство нестационарных площадок сборно-разборными (легковозводимыми) конструкциями не допускается в следующих случаях:</w:t>
      </w:r>
    </w:p>
    <w:p w:rsidR="0046072D" w:rsidRDefault="0046072D">
      <w:pPr>
        <w:pStyle w:val="ConsPlusNormal"/>
        <w:spacing w:before="220"/>
        <w:ind w:firstLine="540"/>
        <w:jc w:val="both"/>
      </w:pPr>
      <w:r>
        <w:t>2.7.1.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46072D" w:rsidRDefault="0046072D">
      <w:pPr>
        <w:pStyle w:val="ConsPlusNormal"/>
        <w:spacing w:before="220"/>
        <w:ind w:firstLine="540"/>
        <w:jc w:val="both"/>
      </w:pPr>
      <w:r>
        <w:t>2.7.2.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46072D" w:rsidRDefault="0046072D">
      <w:pPr>
        <w:pStyle w:val="ConsPlusNormal"/>
        <w:spacing w:before="220"/>
        <w:ind w:firstLine="540"/>
        <w:jc w:val="both"/>
      </w:pPr>
      <w:r>
        <w:t>2.7.3. нарушается существующая система водоотведения (водослива) здания.</w:t>
      </w:r>
    </w:p>
    <w:p w:rsidR="0046072D" w:rsidRDefault="0046072D">
      <w:pPr>
        <w:pStyle w:val="ConsPlusNormal"/>
        <w:spacing w:before="220"/>
        <w:ind w:firstLine="540"/>
        <w:jc w:val="both"/>
      </w:pPr>
      <w:r>
        <w:t>2.8. Опорные конструкции маркиз на фасаде здания, строения не должны размещаться за пределами помещения, занимаемого предприятием общественного питания.</w:t>
      </w:r>
    </w:p>
    <w:p w:rsidR="0046072D" w:rsidRDefault="0046072D">
      <w:pPr>
        <w:pStyle w:val="ConsPlusNormal"/>
        <w:spacing w:before="220"/>
        <w:ind w:firstLine="540"/>
        <w:jc w:val="both"/>
      </w:pPr>
      <w:r>
        <w:lastRenderedPageBreak/>
        <w:t>2.9. Высота зонтов не должна превышать высоту первого этажа здания, строения, занимаемого предприятием общественного питания).</w:t>
      </w:r>
    </w:p>
    <w:p w:rsidR="0046072D" w:rsidRDefault="0046072D">
      <w:pPr>
        <w:pStyle w:val="ConsPlusNormal"/>
        <w:spacing w:before="220"/>
        <w:ind w:firstLine="540"/>
        <w:jc w:val="both"/>
      </w:pPr>
      <w:r>
        <w:t>2.10. При оборудовании нестационарных площадок не допускается:</w:t>
      </w:r>
    </w:p>
    <w:p w:rsidR="0046072D" w:rsidRDefault="0046072D">
      <w:pPr>
        <w:pStyle w:val="ConsPlusNormal"/>
        <w:spacing w:before="220"/>
        <w:ind w:firstLine="540"/>
        <w:jc w:val="both"/>
      </w:pPr>
      <w:r>
        <w:t>- использование кирпича, строительных блоков и плит;</w:t>
      </w:r>
    </w:p>
    <w:p w:rsidR="0046072D" w:rsidRDefault="0046072D">
      <w:pPr>
        <w:pStyle w:val="ConsPlusNormal"/>
        <w:spacing w:before="220"/>
        <w:ind w:firstLine="540"/>
        <w:jc w:val="both"/>
      </w:pPr>
      <w:r>
        <w:t>- проведение строительно-монтажных работ капитального характера;</w:t>
      </w:r>
    </w:p>
    <w:p w:rsidR="0046072D" w:rsidRDefault="0046072D">
      <w:pPr>
        <w:pStyle w:val="ConsPlusNormal"/>
        <w:spacing w:before="220"/>
        <w:ind w:firstLine="540"/>
        <w:jc w:val="both"/>
      </w:pPr>
      <w:r>
        <w:t>2.11. В случае размещения нескольких нестационарных площадок при предприятиях общественного питания, принадлежащих разным хозяйствующим субъектам и расположенных в одном здании, строении, сооружении, конструкции нестационарных площадок должны быть выполнены в единой архитектурно-художественной стилистике (единые материалы конструкции, близкая цветовая гамма). Высота ограждений и высота элементов креплений навесов должны находиться на одном уровне.</w:t>
      </w:r>
    </w:p>
    <w:p w:rsidR="0046072D" w:rsidRDefault="0046072D">
      <w:pPr>
        <w:pStyle w:val="ConsPlusNormal"/>
        <w:spacing w:before="220"/>
        <w:ind w:firstLine="540"/>
        <w:jc w:val="both"/>
      </w:pPr>
      <w:r>
        <w:t>2.12.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00 минут до 7 часов 00 минут.</w:t>
      </w:r>
    </w:p>
    <w:p w:rsidR="0046072D" w:rsidRDefault="0046072D">
      <w:pPr>
        <w:pStyle w:val="ConsPlusNormal"/>
        <w:spacing w:before="220"/>
        <w:ind w:firstLine="540"/>
        <w:jc w:val="both"/>
      </w:pPr>
      <w:r>
        <w:t>2.13. Не допускается использование осветительных приборов вблизи окон жилых помещений в случае попадания на окна световых лучей.</w:t>
      </w:r>
    </w:p>
    <w:p w:rsidR="0046072D" w:rsidRDefault="0046072D">
      <w:pPr>
        <w:pStyle w:val="ConsPlusNormal"/>
        <w:spacing w:before="220"/>
        <w:ind w:firstLine="540"/>
        <w:jc w:val="both"/>
      </w:pPr>
      <w:r>
        <w:t>2.14. Не допускается размещение на нестационарных площадках (посадочных местах)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объектов торговли (по реализации мороженого, напитков и т.д.).</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w:t>
      </w:r>
    </w:p>
    <w:p w:rsidR="0046072D" w:rsidRDefault="0046072D">
      <w:pPr>
        <w:pStyle w:val="ConsPlusNormal"/>
        <w:jc w:val="right"/>
      </w:pPr>
      <w:r>
        <w:t>к Правилам</w:t>
      </w:r>
    </w:p>
    <w:p w:rsidR="0046072D" w:rsidRDefault="0046072D">
      <w:pPr>
        <w:pStyle w:val="ConsPlusNormal"/>
        <w:jc w:val="right"/>
      </w:pPr>
      <w:r>
        <w:t>размещения, обустройства и</w:t>
      </w:r>
    </w:p>
    <w:p w:rsidR="0046072D" w:rsidRDefault="0046072D">
      <w:pPr>
        <w:pStyle w:val="ConsPlusNormal"/>
        <w:jc w:val="right"/>
      </w:pPr>
      <w:r>
        <w:t>эксплуатации нестационарных площадок</w:t>
      </w:r>
    </w:p>
    <w:p w:rsidR="0046072D" w:rsidRDefault="0046072D">
      <w:pPr>
        <w:pStyle w:val="ConsPlusNormal"/>
        <w:jc w:val="right"/>
      </w:pPr>
      <w:r>
        <w:t>(посадочных мест) при стационарных предприятиях</w:t>
      </w:r>
    </w:p>
    <w:p w:rsidR="0046072D" w:rsidRDefault="0046072D">
      <w:pPr>
        <w:pStyle w:val="ConsPlusNormal"/>
        <w:jc w:val="right"/>
      </w:pPr>
      <w:r>
        <w:t>общественного питания на земельных участках</w:t>
      </w:r>
    </w:p>
    <w:p w:rsidR="0046072D" w:rsidRDefault="0046072D">
      <w:pPr>
        <w:pStyle w:val="ConsPlusNormal"/>
        <w:jc w:val="right"/>
      </w:pPr>
      <w:r>
        <w:t>находящихся в муниципальной собственности либо</w:t>
      </w:r>
    </w:p>
    <w:p w:rsidR="0046072D" w:rsidRDefault="0046072D">
      <w:pPr>
        <w:pStyle w:val="ConsPlusNormal"/>
        <w:jc w:val="right"/>
      </w:pPr>
      <w:r>
        <w:t>государственная собственность на которые</w:t>
      </w:r>
    </w:p>
    <w:p w:rsidR="0046072D" w:rsidRDefault="0046072D">
      <w:pPr>
        <w:pStyle w:val="ConsPlusNormal"/>
        <w:jc w:val="right"/>
      </w:pPr>
      <w:r>
        <w:t>не разграничена, расположенных на территории</w:t>
      </w:r>
    </w:p>
    <w:p w:rsidR="0046072D" w:rsidRDefault="0046072D">
      <w:pPr>
        <w:pStyle w:val="ConsPlusNormal"/>
        <w:jc w:val="right"/>
      </w:pPr>
      <w:r>
        <w:t>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45" w:name="P1371"/>
            <w:bookmarkEnd w:id="45"/>
            <w:r>
              <w:t>ДОГОВОР N _____</w:t>
            </w:r>
          </w:p>
          <w:p w:rsidR="0046072D" w:rsidRDefault="0046072D">
            <w:pPr>
              <w:pStyle w:val="ConsPlusNormal"/>
              <w:jc w:val="center"/>
            </w:pPr>
            <w:r>
              <w:t xml:space="preserve">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w:t>
            </w:r>
            <w:r>
              <w:lastRenderedPageBreak/>
              <w:t>Новороссийск</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both"/>
            </w:pPr>
            <w:r>
              <w:t>г. Новороссийск "___" ____________ 20___ года</w:t>
            </w:r>
          </w:p>
        </w:tc>
      </w:tr>
      <w:tr w:rsidR="0046072D">
        <w:tc>
          <w:tcPr>
            <w:tcW w:w="9071" w:type="dxa"/>
            <w:gridSpan w:val="2"/>
            <w:tcBorders>
              <w:top w:val="nil"/>
              <w:left w:val="nil"/>
              <w:bottom w:val="nil"/>
              <w:right w:val="nil"/>
            </w:tcBorders>
          </w:tcPr>
          <w:p w:rsidR="0046072D" w:rsidRDefault="0046072D">
            <w:pPr>
              <w:pStyle w:val="ConsPlusNormal"/>
              <w:jc w:val="both"/>
            </w:pPr>
            <w:r>
              <w:t>Администрация муниципального образования город Новороссийск в лице</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действующего на основании _______________________________________________,</w:t>
            </w:r>
          </w:p>
          <w:p w:rsidR="0046072D" w:rsidRDefault="0046072D">
            <w:pPr>
              <w:pStyle w:val="ConsPlusNormal"/>
              <w:jc w:val="both"/>
            </w:pPr>
            <w:r>
              <w:t>именуемая(</w:t>
            </w:r>
            <w:proofErr w:type="spellStart"/>
            <w:r>
              <w:t>ый</w:t>
            </w:r>
            <w:proofErr w:type="spellEnd"/>
            <w:r>
              <w:t>) в дальнейшем "Администрация", с одной стороны, и</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_____________________________________________________, действующего на основании ___________________________________________________________,</w:t>
            </w:r>
          </w:p>
          <w:p w:rsidR="0046072D" w:rsidRDefault="0046072D">
            <w:pPr>
              <w:pStyle w:val="ConsPlusNormal"/>
              <w:jc w:val="both"/>
            </w:pPr>
            <w:r>
              <w:t>именуемый в дальнейшем "</w:t>
            </w:r>
            <w:proofErr w:type="spellStart"/>
            <w:r>
              <w:t>Правополучатель</w:t>
            </w:r>
            <w:proofErr w:type="spellEnd"/>
            <w:r>
              <w:t>", с другой стороны, совместно именуемые "Стороны", заключили настоящий договор (далее - Договор) о нижеследующем.</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1. Предмет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46" w:name="P1384"/>
            <w:bookmarkEnd w:id="46"/>
            <w:r>
              <w:t xml:space="preserve">1.1. Администрация в соответствии с решением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_________ от "___" ___________ 20___), руководствуясь схемой размещения нестационарных объектов по оказанию услуг, утвержденной постановлением администрации муниципального образования город Новороссийск, без прохождения процедуры торгов предоставляет </w:t>
            </w:r>
            <w:proofErr w:type="spellStart"/>
            <w:r>
              <w:t>Правополучателю</w:t>
            </w:r>
            <w:proofErr w:type="spellEnd"/>
            <w:r>
              <w:t xml:space="preserve"> право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 соответствии с предложением по внешнему виду нестационарного объекта по оказанию услуг и прилегающей территории (эскиз, дизайн-проект), площадью ______ кв. метров, для оказания услуг общественного питания по адресу ____________________________________ (далее - Объект) на срок с __________________________ по _______________________________.</w:t>
            </w:r>
          </w:p>
          <w:p w:rsidR="0046072D" w:rsidRDefault="0046072D">
            <w:pPr>
              <w:pStyle w:val="ConsPlusNormal"/>
              <w:ind w:firstLine="283"/>
              <w:jc w:val="both"/>
            </w:pPr>
            <w:bookmarkStart w:id="47" w:name="P1385"/>
            <w:bookmarkEnd w:id="47"/>
            <w:r>
              <w:t>1.2. Срок действия Договора: с "___" _____________ 20___ года по "___" ____________ 20___ года.</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2. Права и обязанности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2.1. Администрация имеет право:</w:t>
            </w:r>
          </w:p>
          <w:p w:rsidR="0046072D" w:rsidRDefault="0046072D">
            <w:pPr>
              <w:pStyle w:val="ConsPlusNormal"/>
              <w:ind w:firstLine="283"/>
              <w:jc w:val="both"/>
            </w:pPr>
            <w:bookmarkStart w:id="48" w:name="P1388"/>
            <w:bookmarkEnd w:id="48"/>
            <w:r>
              <w:t>2.1.1. В одностороннем порядке отказаться от исполнения Договора в случае:</w:t>
            </w:r>
          </w:p>
          <w:p w:rsidR="0046072D" w:rsidRDefault="0046072D">
            <w:pPr>
              <w:pStyle w:val="ConsPlusNormal"/>
              <w:ind w:firstLine="283"/>
              <w:jc w:val="both"/>
            </w:pPr>
            <w:r>
              <w:t>- нарушения сроков внесения платы за размещение Объекта, установленных Договором;</w:t>
            </w:r>
          </w:p>
          <w:p w:rsidR="0046072D" w:rsidRDefault="0046072D">
            <w:pPr>
              <w:pStyle w:val="ConsPlusNormal"/>
              <w:ind w:firstLine="283"/>
              <w:jc w:val="both"/>
            </w:pPr>
            <w:r>
              <w:t xml:space="preserve">- размещения </w:t>
            </w:r>
            <w:proofErr w:type="spellStart"/>
            <w:r>
              <w:t>Правополучателем</w:t>
            </w:r>
            <w:proofErr w:type="spellEnd"/>
            <w:r>
              <w:t xml:space="preserve"> Объекта, не соответствующего </w:t>
            </w:r>
            <w:hyperlink w:anchor="P1489" w:history="1">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и/или требованиям законодательства Российской Федерации;</w:t>
            </w:r>
          </w:p>
          <w:p w:rsidR="0046072D" w:rsidRDefault="0046072D">
            <w:pPr>
              <w:pStyle w:val="ConsPlusNormal"/>
              <w:ind w:firstLine="283"/>
              <w:jc w:val="both"/>
            </w:pPr>
            <w:r>
              <w:t xml:space="preserve">- </w:t>
            </w:r>
            <w:proofErr w:type="spellStart"/>
            <w:r>
              <w:t>неразмещения</w:t>
            </w:r>
            <w:proofErr w:type="spellEnd"/>
            <w:r>
              <w:t xml:space="preserve"> Объекта в течение 30 календарных дней с даты заключения Договора;</w:t>
            </w:r>
          </w:p>
          <w:p w:rsidR="0046072D" w:rsidRDefault="0046072D">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46072D" w:rsidRDefault="0046072D">
            <w:pPr>
              <w:pStyle w:val="ConsPlusNormal"/>
              <w:ind w:firstLine="283"/>
              <w:jc w:val="both"/>
            </w:pPr>
            <w:r>
              <w:t xml:space="preserve">- однократного неисполнения </w:t>
            </w:r>
            <w:proofErr w:type="spellStart"/>
            <w:r>
              <w:t>Правополучателем</w:t>
            </w:r>
            <w:proofErr w:type="spellEnd"/>
            <w:r>
              <w:t xml:space="preserve"> обязанностей, предусмотренных </w:t>
            </w:r>
            <w:hyperlink w:anchor="P1410" w:history="1">
              <w:r>
                <w:rPr>
                  <w:color w:val="0000FF"/>
                </w:rPr>
                <w:t>подпунктами 2.4.7</w:t>
              </w:r>
            </w:hyperlink>
            <w:r>
              <w:t xml:space="preserve">, </w:t>
            </w:r>
            <w:hyperlink w:anchor="P1411" w:history="1">
              <w:r>
                <w:rPr>
                  <w:color w:val="0000FF"/>
                </w:rPr>
                <w:t>2.4.8</w:t>
              </w:r>
            </w:hyperlink>
            <w:r>
              <w:t xml:space="preserve"> Договора;</w:t>
            </w:r>
          </w:p>
          <w:p w:rsidR="0046072D" w:rsidRDefault="0046072D">
            <w:pPr>
              <w:pStyle w:val="ConsPlusNormal"/>
              <w:ind w:firstLine="283"/>
              <w:jc w:val="both"/>
            </w:pPr>
            <w:r>
              <w:t xml:space="preserve">- двукратного неисполнения </w:t>
            </w:r>
            <w:proofErr w:type="spellStart"/>
            <w:r>
              <w:t>Правополучателем</w:t>
            </w:r>
            <w:proofErr w:type="spellEnd"/>
            <w:r>
              <w:t xml:space="preserve"> обязанностей, предусмотренных </w:t>
            </w:r>
            <w:hyperlink w:anchor="P1408" w:history="1">
              <w:r>
                <w:rPr>
                  <w:color w:val="0000FF"/>
                </w:rPr>
                <w:t>подпунктами 2.4.5</w:t>
              </w:r>
            </w:hyperlink>
            <w:r>
              <w:t xml:space="preserve">, </w:t>
            </w:r>
            <w:hyperlink w:anchor="P1412" w:history="1">
              <w:r>
                <w:rPr>
                  <w:color w:val="0000FF"/>
                </w:rPr>
                <w:t>2.4.9</w:t>
              </w:r>
            </w:hyperlink>
            <w:r>
              <w:t xml:space="preserve"> Договора.</w:t>
            </w:r>
          </w:p>
          <w:p w:rsidR="0046072D" w:rsidRDefault="0046072D">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w:t>
            </w:r>
          </w:p>
          <w:p w:rsidR="0046072D" w:rsidRDefault="0046072D">
            <w:pPr>
              <w:pStyle w:val="ConsPlusNormal"/>
              <w:ind w:firstLine="283"/>
              <w:jc w:val="both"/>
            </w:pPr>
            <w:r>
              <w:t xml:space="preserve">2.1.3. В случае неисполнения или ненадлежащего исполнения </w:t>
            </w:r>
            <w:proofErr w:type="spellStart"/>
            <w:r>
              <w:t>Правополучателем</w:t>
            </w:r>
            <w:proofErr w:type="spellEnd"/>
            <w:r>
              <w:t xml:space="preserve"> обязанностей, предусмотренных Договором, направлять </w:t>
            </w:r>
            <w:proofErr w:type="spellStart"/>
            <w:r>
              <w:t>Правополучателю</w:t>
            </w:r>
            <w:proofErr w:type="spellEnd"/>
            <w:r>
              <w:t xml:space="preserve"> письменное предупреждение (предписание) о необходимости устранения выявленных нарушений условий Договора, с указанием срока их устранения.</w:t>
            </w:r>
          </w:p>
          <w:p w:rsidR="0046072D" w:rsidRDefault="0046072D">
            <w:pPr>
              <w:pStyle w:val="ConsPlusNormal"/>
              <w:ind w:firstLine="283"/>
              <w:jc w:val="both"/>
            </w:pPr>
            <w:r>
              <w:t>2.1.4. Осуществлять иные права в соответствии с Договором и законодательством Российской Федерации.</w:t>
            </w:r>
          </w:p>
          <w:p w:rsidR="0046072D" w:rsidRDefault="0046072D">
            <w:pPr>
              <w:pStyle w:val="ConsPlusNormal"/>
              <w:ind w:firstLine="283"/>
              <w:jc w:val="both"/>
            </w:pPr>
            <w:r>
              <w:t>2.2. Администрация обязана: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xml:space="preserve">2.2.1. Не вмешиваться в хозяйственную деятельность </w:t>
            </w:r>
            <w:proofErr w:type="spellStart"/>
            <w:r>
              <w:t>Правополучателя</w:t>
            </w:r>
            <w:proofErr w:type="spellEnd"/>
            <w:r>
              <w:t>, если она не противоречит условиям Договора и законодательству Российской Федерации.</w:t>
            </w:r>
          </w:p>
          <w:p w:rsidR="0046072D" w:rsidRDefault="0046072D">
            <w:pPr>
              <w:pStyle w:val="ConsPlusNormal"/>
              <w:ind w:firstLine="283"/>
              <w:jc w:val="both"/>
            </w:pPr>
            <w:r>
              <w:t xml:space="preserve">2.3. </w:t>
            </w:r>
            <w:proofErr w:type="spellStart"/>
            <w:r>
              <w:t>Правополучатель</w:t>
            </w:r>
            <w:proofErr w:type="spellEnd"/>
            <w:r>
              <w:t xml:space="preserve"> имеет право:</w:t>
            </w:r>
          </w:p>
          <w:p w:rsidR="0046072D" w:rsidRDefault="0046072D">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46072D" w:rsidRDefault="0046072D">
            <w:pPr>
              <w:pStyle w:val="ConsPlusNormal"/>
              <w:ind w:firstLine="283"/>
              <w:jc w:val="both"/>
            </w:pPr>
            <w:r>
              <w:t xml:space="preserve">2.3.2. Срок действия договора, указанный в </w:t>
            </w:r>
            <w:hyperlink w:anchor="P1385" w:history="1">
              <w:r>
                <w:rPr>
                  <w:color w:val="0000FF"/>
                </w:rPr>
                <w:t>пункте 1.2</w:t>
              </w:r>
            </w:hyperlink>
            <w:r>
              <w:t xml:space="preserve"> настоящего Договора, может быть продлен на тот же срок, но не более двух раз подряд.</w:t>
            </w:r>
          </w:p>
          <w:p w:rsidR="0046072D" w:rsidRDefault="0046072D">
            <w:pPr>
              <w:pStyle w:val="ConsPlusNormal"/>
              <w:ind w:firstLine="283"/>
              <w:jc w:val="both"/>
            </w:pPr>
            <w:r>
              <w:t xml:space="preserve">2.4. </w:t>
            </w:r>
            <w:proofErr w:type="spellStart"/>
            <w:r>
              <w:t>Правополучатель</w:t>
            </w:r>
            <w:proofErr w:type="spellEnd"/>
            <w:r>
              <w:t xml:space="preserve"> обязан:</w:t>
            </w:r>
          </w:p>
          <w:p w:rsidR="0046072D" w:rsidRDefault="0046072D">
            <w:pPr>
              <w:pStyle w:val="ConsPlusNormal"/>
              <w:ind w:firstLine="283"/>
              <w:jc w:val="both"/>
            </w:pPr>
            <w:r>
              <w:t xml:space="preserve">2.4.1. Разместить Объект в соответствии с характеристиками, установленными </w:t>
            </w:r>
            <w:hyperlink w:anchor="P1384" w:history="1">
              <w:r>
                <w:rPr>
                  <w:color w:val="0000FF"/>
                </w:rPr>
                <w:t>пунктом 1.1</w:t>
              </w:r>
            </w:hyperlink>
            <w:r>
              <w:t xml:space="preserve"> Договора, </w:t>
            </w:r>
            <w:hyperlink w:anchor="P1489" w:history="1">
              <w:r>
                <w:rPr>
                  <w:color w:val="0000FF"/>
                </w:rPr>
                <w:t>предложением</w:t>
              </w:r>
            </w:hyperlink>
            <w:r>
              <w:t xml:space="preserve"> по внешнему виду нестационарного объекта по оказанию услуг и прилегающей территории (эскизом, дизайн-проектом), являющимся приложением к Договору, требованиями к размещению нестационарных площадок при стационарных предприятиях общественного питания, установленных </w:t>
            </w:r>
            <w:hyperlink w:anchor="P1326" w:history="1">
              <w:r>
                <w:rPr>
                  <w:color w:val="0000FF"/>
                </w:rPr>
                <w:t>разделом 2</w:t>
              </w:r>
            </w:hyperlink>
            <w:r>
              <w:t xml:space="preserve"> "Правил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46072D" w:rsidRDefault="0046072D">
            <w:pPr>
              <w:pStyle w:val="ConsPlusNormal"/>
              <w:ind w:firstLine="283"/>
              <w:jc w:val="both"/>
            </w:pPr>
            <w:r>
              <w:t>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46072D" w:rsidRDefault="0046072D">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49" w:name="P1408"/>
            <w:bookmarkEnd w:id="49"/>
            <w: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46072D" w:rsidRDefault="0046072D">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46072D" w:rsidRDefault="0046072D">
            <w:pPr>
              <w:pStyle w:val="ConsPlusNormal"/>
              <w:ind w:firstLine="283"/>
              <w:jc w:val="both"/>
            </w:pPr>
            <w:bookmarkStart w:id="50" w:name="P1410"/>
            <w:bookmarkEnd w:id="50"/>
            <w: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46072D" w:rsidRDefault="0046072D">
            <w:pPr>
              <w:pStyle w:val="ConsPlusNormal"/>
              <w:ind w:firstLine="283"/>
              <w:jc w:val="both"/>
            </w:pPr>
            <w:bookmarkStart w:id="51" w:name="P1411"/>
            <w:bookmarkEnd w:id="51"/>
            <w:r>
              <w:lastRenderedPageBreak/>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46072D" w:rsidRDefault="0046072D">
            <w:pPr>
              <w:pStyle w:val="ConsPlusNormal"/>
              <w:ind w:firstLine="283"/>
              <w:jc w:val="both"/>
            </w:pPr>
            <w:bookmarkStart w:id="52" w:name="P1412"/>
            <w:bookmarkEnd w:id="52"/>
            <w:r>
              <w:t xml:space="preserve">2.4.9. Не допускать изменения характеристик Объекта, установленных </w:t>
            </w:r>
            <w:hyperlink w:anchor="P1384" w:history="1">
              <w:r>
                <w:rPr>
                  <w:color w:val="0000FF"/>
                </w:rPr>
                <w:t>пунктом 1.1</w:t>
              </w:r>
            </w:hyperlink>
            <w:r>
              <w:t xml:space="preserve"> Договора.</w:t>
            </w:r>
          </w:p>
          <w:p w:rsidR="0046072D" w:rsidRDefault="0046072D">
            <w:pPr>
              <w:pStyle w:val="ConsPlusNormal"/>
              <w:ind w:firstLine="283"/>
              <w:jc w:val="both"/>
            </w:pPr>
            <w:r>
              <w:t>2.4.10. Не производить переуступку прав по Договору либо передачу прав размещения Объекта третьему лицу.</w:t>
            </w:r>
          </w:p>
          <w:p w:rsidR="0046072D" w:rsidRDefault="0046072D">
            <w:pPr>
              <w:pStyle w:val="ConsPlusNormal"/>
              <w:ind w:firstLine="283"/>
              <w:jc w:val="both"/>
            </w:pPr>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46072D" w:rsidRDefault="0046072D">
            <w:pPr>
              <w:pStyle w:val="ConsPlusNormal"/>
              <w:ind w:firstLine="283"/>
              <w:jc w:val="both"/>
            </w:pPr>
            <w:r>
              <w:t>2.4.12. Заключить договор на вывоз твердых коммунальных отходов.</w:t>
            </w:r>
          </w:p>
          <w:p w:rsidR="0046072D" w:rsidRDefault="0046072D">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46072D" w:rsidRDefault="0046072D">
            <w:pPr>
              <w:pStyle w:val="ConsPlusNormal"/>
              <w:ind w:firstLine="283"/>
              <w:jc w:val="both"/>
            </w:pPr>
            <w:r>
              <w:t>- копии Договора;</w:t>
            </w:r>
          </w:p>
          <w:p w:rsidR="0046072D" w:rsidRDefault="0046072D">
            <w:pPr>
              <w:pStyle w:val="ConsPlusNormal"/>
              <w:ind w:firstLine="283"/>
              <w:jc w:val="both"/>
            </w:pPr>
            <w:r>
              <w:t>- копии трудового договора (в случае привлечения наемного работника);</w:t>
            </w:r>
          </w:p>
          <w:p w:rsidR="0046072D" w:rsidRDefault="0046072D">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информации, подтверждающей источник поступления, качество и безопасность реализуемой продукции;</w:t>
            </w:r>
          </w:p>
          <w:p w:rsidR="0046072D" w:rsidRDefault="0046072D">
            <w:pPr>
              <w:pStyle w:val="ConsPlusNormal"/>
              <w:ind w:firstLine="283"/>
              <w:jc w:val="both"/>
            </w:pPr>
            <w:r>
              <w:t>- иных документов, размещение и (или) представление которых обязательно в силу законодательства Российской Федерации.</w:t>
            </w:r>
          </w:p>
          <w:p w:rsidR="0046072D" w:rsidRDefault="0046072D">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46072D" w:rsidRDefault="0046072D">
            <w:pPr>
              <w:pStyle w:val="ConsPlusNormal"/>
              <w:ind w:firstLine="283"/>
              <w:jc w:val="both"/>
            </w:pPr>
            <w: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w:t>
            </w:r>
            <w:proofErr w:type="spellStart"/>
            <w:r>
              <w:t>Правополучателем</w:t>
            </w:r>
            <w:proofErr w:type="spellEnd"/>
            <w:r>
              <w:t xml:space="preserve"> самостоятельно за счет собственных средств.</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3. Плата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3.1. Размер платы за размещение Объекта составляет _____________ руб. за период __________________________________________________ (срок действия Договора).</w:t>
            </w:r>
          </w:p>
          <w:p w:rsidR="0046072D" w:rsidRDefault="0046072D">
            <w:pPr>
              <w:pStyle w:val="ConsPlusNormal"/>
              <w:ind w:firstLine="283"/>
              <w:jc w:val="both"/>
            </w:pPr>
            <w:r>
              <w:t xml:space="preserve">3.2. </w:t>
            </w:r>
            <w:proofErr w:type="spellStart"/>
            <w:r>
              <w:t>Правополучатель</w:t>
            </w:r>
            <w:proofErr w:type="spellEnd"/>
            <w:r>
              <w:t xml:space="preserve"> вносит плату за размещение Объекта, период функционирования которого составляет:</w:t>
            </w:r>
          </w:p>
          <w:p w:rsidR="0046072D" w:rsidRDefault="0046072D">
            <w:pPr>
              <w:pStyle w:val="ConsPlusNormal"/>
              <w:ind w:firstLine="283"/>
              <w:jc w:val="both"/>
            </w:pPr>
            <w:r>
              <w:t xml:space="preserve">- менее одного года - </w:t>
            </w:r>
            <w:proofErr w:type="spellStart"/>
            <w:r>
              <w:t>единоразово</w:t>
            </w:r>
            <w:proofErr w:type="spellEnd"/>
            <w:r>
              <w:t xml:space="preserve"> в течение 10 календарных дней с даты заключения Договора;</w:t>
            </w:r>
          </w:p>
          <w:p w:rsidR="0046072D" w:rsidRDefault="0046072D">
            <w:pPr>
              <w:pStyle w:val="ConsPlusNormal"/>
              <w:ind w:firstLine="283"/>
              <w:jc w:val="both"/>
            </w:pPr>
            <w:r>
              <w:t xml:space="preserve">- свыше одного года - ежеквартально до 25 числа, </w:t>
            </w:r>
            <w:proofErr w:type="gramStart"/>
            <w:r>
              <w:t>месяца</w:t>
            </w:r>
            <w:proofErr w:type="gramEnd"/>
            <w:r>
              <w:t xml:space="preserve"> предшествующего периоду, согласно </w:t>
            </w:r>
            <w:hyperlink w:anchor="P1529" w:history="1">
              <w:r>
                <w:rPr>
                  <w:color w:val="0000FF"/>
                </w:rPr>
                <w:t>графику</w:t>
              </w:r>
            </w:hyperlink>
            <w:r>
              <w:t xml:space="preserve"> платежей, являющемуся приложением к Договору.</w:t>
            </w:r>
          </w:p>
          <w:p w:rsidR="0046072D" w:rsidRDefault="0046072D">
            <w:pPr>
              <w:pStyle w:val="ConsPlusNormal"/>
              <w:jc w:val="both"/>
            </w:pPr>
            <w:r>
              <w:t>Перечисление денежных средств осуществляется по следующим реквизитам:</w:t>
            </w:r>
          </w:p>
          <w:p w:rsidR="0046072D" w:rsidRDefault="0046072D">
            <w:pPr>
              <w:pStyle w:val="ConsPlusNormal"/>
              <w:jc w:val="both"/>
            </w:pPr>
            <w:r>
              <w:t>Получатель ___________________________________________________,</w:t>
            </w:r>
          </w:p>
          <w:p w:rsidR="0046072D" w:rsidRDefault="0046072D">
            <w:pPr>
              <w:pStyle w:val="ConsPlusNormal"/>
              <w:jc w:val="both"/>
            </w:pPr>
            <w:r>
              <w:t>ИНН/КПП ____________________________________________________,</w:t>
            </w:r>
          </w:p>
          <w:p w:rsidR="0046072D" w:rsidRDefault="0046072D">
            <w:pPr>
              <w:pStyle w:val="ConsPlusNormal"/>
              <w:jc w:val="both"/>
            </w:pPr>
            <w:r>
              <w:t>Р/С __________________________________________________________,</w:t>
            </w:r>
          </w:p>
          <w:p w:rsidR="0046072D" w:rsidRDefault="0046072D">
            <w:pPr>
              <w:pStyle w:val="ConsPlusNormal"/>
              <w:jc w:val="both"/>
            </w:pPr>
            <w:hyperlink r:id="rId51" w:history="1">
              <w:r>
                <w:rPr>
                  <w:color w:val="0000FF"/>
                </w:rPr>
                <w:t>ОКАТО</w:t>
              </w:r>
            </w:hyperlink>
            <w:r>
              <w:t xml:space="preserve"> ______________________________________________________,</w:t>
            </w:r>
          </w:p>
          <w:p w:rsidR="0046072D" w:rsidRDefault="0046072D">
            <w:pPr>
              <w:pStyle w:val="ConsPlusNormal"/>
              <w:jc w:val="both"/>
            </w:pPr>
            <w:r>
              <w:t>БИК _______________, КБК _____________________________________,</w:t>
            </w:r>
          </w:p>
          <w:p w:rsidR="0046072D" w:rsidRDefault="0046072D">
            <w:pPr>
              <w:pStyle w:val="ConsPlusNormal"/>
              <w:jc w:val="both"/>
            </w:pPr>
            <w:r>
              <w:t>назначение платежа _________________________________________.</w:t>
            </w:r>
          </w:p>
          <w:p w:rsidR="0046072D" w:rsidRDefault="0046072D">
            <w:pPr>
              <w:pStyle w:val="ConsPlusNormal"/>
              <w:ind w:firstLine="283"/>
              <w:jc w:val="both"/>
            </w:pPr>
            <w:r>
              <w:t xml:space="preserve">3.3. Внесенная </w:t>
            </w:r>
            <w:proofErr w:type="spellStart"/>
            <w:r>
              <w:t>Правополучателем</w:t>
            </w:r>
            <w:proofErr w:type="spellEnd"/>
            <w:r>
              <w:t xml:space="preserve"> плата за размещение Объекта не подлежит возврату в случае </w:t>
            </w:r>
            <w:proofErr w:type="spellStart"/>
            <w:r>
              <w:t>неразмещения</w:t>
            </w:r>
            <w:proofErr w:type="spellEnd"/>
            <w:r>
              <w:t xml:space="preserve"> </w:t>
            </w:r>
            <w:proofErr w:type="spellStart"/>
            <w:r>
              <w:t>Правополучателем</w:t>
            </w:r>
            <w:proofErr w:type="spellEnd"/>
            <w:r>
              <w:t xml:space="preserve"> Объекта, а также в случае одностороннего отказа Администрации от исполнения Договора либо его расторжения в установленном порядке.</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4. Ответственность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xml:space="preserve">4.1. В случае нарушения сроков внесения платы за размещение Объекта, установленных Договором, </w:t>
            </w:r>
            <w:proofErr w:type="spellStart"/>
            <w:r>
              <w:t>Правополучатель</w:t>
            </w:r>
            <w:proofErr w:type="spellEnd"/>
            <w:r>
              <w:t xml:space="preserve">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46072D" w:rsidRDefault="0046072D">
            <w:pPr>
              <w:pStyle w:val="ConsPlusNormal"/>
              <w:ind w:firstLine="283"/>
              <w:jc w:val="both"/>
            </w:pPr>
            <w:r>
              <w:t>4.2.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46072D" w:rsidRDefault="0046072D">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5. Изменение, расторжение и прекращение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46072D" w:rsidRDefault="0046072D">
            <w:pPr>
              <w:pStyle w:val="ConsPlusNormal"/>
              <w:ind w:firstLine="283"/>
              <w:jc w:val="both"/>
            </w:pPr>
            <w:r>
              <w:t xml:space="preserve">5.2. Договор подлежит прекращению по истечении срока его действия, установленного </w:t>
            </w:r>
            <w:hyperlink w:anchor="P1385" w:history="1">
              <w:r>
                <w:rPr>
                  <w:color w:val="0000FF"/>
                </w:rPr>
                <w:t>пунктом 1.2</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46072D" w:rsidRDefault="0046072D">
            <w:pPr>
              <w:pStyle w:val="ConsPlusNormal"/>
              <w:ind w:firstLine="283"/>
              <w:jc w:val="both"/>
            </w:pPr>
            <w:r>
              <w:t xml:space="preserve">5.3. Договор может быть расторгнут по соглашению Сторон, по инициативе </w:t>
            </w:r>
            <w:proofErr w:type="spellStart"/>
            <w:r>
              <w:t>Правополучателя</w:t>
            </w:r>
            <w:proofErr w:type="spellEnd"/>
            <w:r>
              <w:t xml:space="preserve">, по решению суда или в связи с односторонним отказом Администрации от исполнения Договора по основаниям, установленным </w:t>
            </w:r>
            <w:hyperlink w:anchor="P1388" w:history="1">
              <w:r>
                <w:rPr>
                  <w:color w:val="0000FF"/>
                </w:rPr>
                <w:t>подпунктом 2.1.1</w:t>
              </w:r>
            </w:hyperlink>
            <w:r>
              <w:t xml:space="preserve"> Договора.</w:t>
            </w:r>
          </w:p>
          <w:p w:rsidR="0046072D" w:rsidRDefault="0046072D">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46072D" w:rsidRDefault="0046072D">
            <w:pPr>
              <w:pStyle w:val="ConsPlusNormal"/>
              <w:ind w:firstLine="283"/>
              <w:jc w:val="both"/>
            </w:pPr>
            <w:r>
              <w:t xml:space="preserve">5.5. Администрация и </w:t>
            </w:r>
            <w:proofErr w:type="spellStart"/>
            <w:r>
              <w:t>Правополучатель</w:t>
            </w:r>
            <w:proofErr w:type="spellEnd"/>
            <w:r>
              <w:t xml:space="preserve">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46072D" w:rsidRDefault="0046072D">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388" w:history="1">
              <w:r>
                <w:rPr>
                  <w:color w:val="0000FF"/>
                </w:rPr>
                <w:t>подпунктом 2.1.1</w:t>
              </w:r>
            </w:hyperlink>
            <w:r>
              <w:t xml:space="preserve">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w:t>
            </w:r>
            <w:proofErr w:type="spellStart"/>
            <w:r>
              <w:t>Правополучателю</w:t>
            </w:r>
            <w:proofErr w:type="spellEnd"/>
            <w:r>
              <w:t xml:space="preserve"> по почте заказным письмом с уведомлением о вручении по адресу </w:t>
            </w:r>
            <w:proofErr w:type="spellStart"/>
            <w:r>
              <w:t>Правополучателя</w:t>
            </w:r>
            <w:proofErr w:type="spellEnd"/>
            <w:r>
              <w:t xml:space="preserve">,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w:t>
            </w:r>
            <w:proofErr w:type="spellStart"/>
            <w:r>
              <w:t>Правополучателю</w:t>
            </w:r>
            <w:proofErr w:type="spellEnd"/>
            <w:r>
              <w:t>.</w:t>
            </w:r>
          </w:p>
          <w:p w:rsidR="0046072D" w:rsidRDefault="0046072D">
            <w:pPr>
              <w:pStyle w:val="ConsPlusNormal"/>
              <w:ind w:firstLine="283"/>
              <w:jc w:val="both"/>
            </w:pPr>
            <w:r>
              <w:t xml:space="preserve">Выполнение Администрацией требований настоящего пункта считается надлежащим уведомлением </w:t>
            </w:r>
            <w:proofErr w:type="spellStart"/>
            <w:r>
              <w:t>Правополучателя</w:t>
            </w:r>
            <w:proofErr w:type="spellEnd"/>
            <w:r>
              <w:t xml:space="preserve">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w:t>
            </w:r>
            <w:proofErr w:type="spellStart"/>
            <w:r>
              <w:t>Правополучателю</w:t>
            </w:r>
            <w:proofErr w:type="spellEnd"/>
            <w:r>
              <w:t xml:space="preserve"> данного уведомления или дата получения Администрацией информации об отсутствии </w:t>
            </w:r>
            <w:proofErr w:type="spellStart"/>
            <w:r>
              <w:t>Правополучателя</w:t>
            </w:r>
            <w:proofErr w:type="spellEnd"/>
            <w:r>
              <w:t xml:space="preserve">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w:t>
            </w:r>
            <w:r>
              <w:lastRenderedPageBreak/>
              <w:t>Договора.</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lastRenderedPageBreak/>
              <w:t>6. Прочие условия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53" w:name="P1452"/>
            <w:bookmarkEnd w:id="53"/>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46072D" w:rsidRDefault="0046072D">
            <w:pPr>
              <w:pStyle w:val="ConsPlusNormal"/>
              <w:jc w:val="both"/>
            </w:pPr>
            <w:r>
              <w:t>Претензии оформляются в письменном виде и подписываются полномочными представителями Сторон.</w:t>
            </w:r>
          </w:p>
          <w:p w:rsidR="0046072D" w:rsidRDefault="0046072D">
            <w:pPr>
              <w:pStyle w:val="ConsPlusNormal"/>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46072D" w:rsidRDefault="0046072D">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452" w:history="1">
              <w:r>
                <w:rPr>
                  <w:color w:val="0000FF"/>
                </w:rPr>
                <w:t>пунктом 6.1</w:t>
              </w:r>
            </w:hyperlink>
            <w:r>
              <w:t xml:space="preserve"> Договора, они подлежат рассмотрению в Арбитражном суде Краснодарского края.</w:t>
            </w:r>
          </w:p>
          <w:p w:rsidR="0046072D" w:rsidRDefault="0046072D">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46072D" w:rsidRDefault="0046072D">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46072D" w:rsidRDefault="0046072D">
            <w:pPr>
              <w:pStyle w:val="ConsPlusNormal"/>
              <w:ind w:firstLine="283"/>
              <w:jc w:val="both"/>
            </w:pPr>
            <w:r>
              <w:t>6.5. На момент заключения Договора он имеет следующие приложения:</w:t>
            </w:r>
          </w:p>
          <w:p w:rsidR="0046072D" w:rsidRDefault="0046072D">
            <w:pPr>
              <w:pStyle w:val="ConsPlusNormal"/>
              <w:ind w:firstLine="283"/>
              <w:jc w:val="both"/>
            </w:pPr>
            <w:r>
              <w:t xml:space="preserve">- </w:t>
            </w:r>
            <w:hyperlink w:anchor="P1489" w:history="1">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46072D" w:rsidRDefault="0046072D">
            <w:pPr>
              <w:pStyle w:val="ConsPlusNormal"/>
              <w:ind w:firstLine="283"/>
              <w:jc w:val="both"/>
            </w:pPr>
            <w:r>
              <w:t xml:space="preserve">- </w:t>
            </w:r>
            <w:hyperlink w:anchor="P1529" w:history="1">
              <w:r>
                <w:rPr>
                  <w:color w:val="0000FF"/>
                </w:rPr>
                <w:t>график</w:t>
              </w:r>
            </w:hyperlink>
            <w:r>
              <w:t xml:space="preserve"> платежей по Договору (Приложение N 2).</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7. Юридические адреса, реквизиты и 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2"/>
      </w:pPr>
      <w:r>
        <w:t>Приложение N 1</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обустройство и</w:t>
      </w:r>
    </w:p>
    <w:p w:rsidR="0046072D" w:rsidRDefault="0046072D">
      <w:pPr>
        <w:pStyle w:val="ConsPlusNormal"/>
        <w:jc w:val="right"/>
      </w:pPr>
      <w:r>
        <w:t>эксплуатацию нестационарной площадки</w:t>
      </w:r>
    </w:p>
    <w:p w:rsidR="0046072D" w:rsidRDefault="0046072D">
      <w:pPr>
        <w:pStyle w:val="ConsPlusNormal"/>
        <w:jc w:val="right"/>
      </w:pPr>
      <w:r>
        <w:t>(посадочных мест) при предприятиях общественного</w:t>
      </w:r>
    </w:p>
    <w:p w:rsidR="0046072D" w:rsidRDefault="0046072D">
      <w:pPr>
        <w:pStyle w:val="ConsPlusNormal"/>
        <w:jc w:val="right"/>
      </w:pPr>
      <w:r>
        <w:t>питания на земельном участке находящемся в</w:t>
      </w:r>
    </w:p>
    <w:p w:rsidR="0046072D" w:rsidRDefault="0046072D">
      <w:pPr>
        <w:pStyle w:val="ConsPlusNormal"/>
        <w:jc w:val="right"/>
      </w:pPr>
      <w:r>
        <w:t>муниципальной 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54" w:name="P1489"/>
            <w:bookmarkEnd w:id="54"/>
            <w:r>
              <w:t>ТИПОВАЯ ФОРМА</w:t>
            </w:r>
          </w:p>
          <w:p w:rsidR="0046072D" w:rsidRDefault="0046072D">
            <w:pPr>
              <w:pStyle w:val="ConsPlusNormal"/>
              <w:jc w:val="center"/>
            </w:pPr>
            <w:r>
              <w:t xml:space="preserve">предложения по внешнему виду нестационарного объекта по оказанию услуг и прилегающей </w:t>
            </w:r>
            <w:r>
              <w:lastRenderedPageBreak/>
              <w:t>территории (эскиз, дизайн-проект)</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ind w:firstLine="283"/>
              <w:jc w:val="both"/>
            </w:pPr>
            <w:r>
              <w:t>Характеристики нестационарного объекта по оказанию услуг: место размещения Объекта _______________________________________________________________,</w:t>
            </w:r>
          </w:p>
          <w:p w:rsidR="0046072D" w:rsidRDefault="0046072D">
            <w:pPr>
              <w:pStyle w:val="ConsPlusNormal"/>
              <w:jc w:val="both"/>
            </w:pPr>
            <w:r>
              <w:t>площадь Объекта _______________________________________________________,</w:t>
            </w:r>
          </w:p>
          <w:p w:rsidR="0046072D" w:rsidRDefault="0046072D">
            <w:pPr>
              <w:pStyle w:val="ConsPlusNormal"/>
              <w:ind w:firstLine="283"/>
              <w:jc w:val="both"/>
            </w:pPr>
            <w:r>
              <w:t>период функционирования Объекта _____________________________________,</w:t>
            </w:r>
          </w:p>
          <w:p w:rsidR="0046072D" w:rsidRDefault="0046072D">
            <w:pPr>
              <w:pStyle w:val="ConsPlusNormal"/>
              <w:jc w:val="both"/>
            </w:pPr>
            <w:r>
              <w:t>специализация объекта __________________________________________________,</w:t>
            </w:r>
          </w:p>
          <w:p w:rsidR="0046072D" w:rsidRDefault="0046072D">
            <w:pPr>
              <w:pStyle w:val="ConsPlusNormal"/>
              <w:jc w:val="both"/>
            </w:pPr>
            <w:r>
              <w:t>тип объекта ____________________________________________________________.</w:t>
            </w:r>
          </w:p>
        </w:tc>
      </w:tr>
      <w:tr w:rsidR="0046072D">
        <w:tc>
          <w:tcPr>
            <w:tcW w:w="9071" w:type="dxa"/>
            <w:gridSpan w:val="2"/>
            <w:tcBorders>
              <w:top w:val="nil"/>
              <w:left w:val="nil"/>
              <w:bottom w:val="nil"/>
              <w:right w:val="nil"/>
            </w:tcBorders>
          </w:tcPr>
          <w:p w:rsidR="0046072D" w:rsidRDefault="0046072D">
            <w:pPr>
              <w:pStyle w:val="ConsPlusNormal"/>
              <w:jc w:val="center"/>
            </w:pPr>
            <w:r>
              <w:t>Графическая часть (эскиз, дизайн-проект)</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center"/>
            </w:pPr>
            <w:r>
              <w:t>_________________________________________________________</w:t>
            </w:r>
          </w:p>
          <w:p w:rsidR="0046072D" w:rsidRDefault="0046072D">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 Новороссийск)</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 xml:space="preserve">торговли и </w:t>
      </w:r>
      <w:proofErr w:type="gramStart"/>
      <w:r>
        <w:t>потребительского рынка</w:t>
      </w:r>
      <w:proofErr w:type="gramEnd"/>
      <w:r>
        <w:t xml:space="preserve"> и услуг</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2"/>
      </w:pPr>
      <w:r>
        <w:t>Приложение N 2</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обустройство и</w:t>
      </w:r>
    </w:p>
    <w:p w:rsidR="0046072D" w:rsidRDefault="0046072D">
      <w:pPr>
        <w:pStyle w:val="ConsPlusNormal"/>
        <w:jc w:val="right"/>
      </w:pPr>
      <w:r>
        <w:t>эксплуатацию нестационарной площадки</w:t>
      </w:r>
    </w:p>
    <w:p w:rsidR="0046072D" w:rsidRDefault="0046072D">
      <w:pPr>
        <w:pStyle w:val="ConsPlusNormal"/>
        <w:jc w:val="right"/>
      </w:pPr>
      <w:r>
        <w:t>(посадочных мест) при предприятиях общественного</w:t>
      </w:r>
    </w:p>
    <w:p w:rsidR="0046072D" w:rsidRDefault="0046072D">
      <w:pPr>
        <w:pStyle w:val="ConsPlusNormal"/>
        <w:jc w:val="right"/>
      </w:pPr>
      <w:r>
        <w:t>питания на земельном участке, находящемся в</w:t>
      </w:r>
    </w:p>
    <w:p w:rsidR="0046072D" w:rsidRDefault="0046072D">
      <w:pPr>
        <w:pStyle w:val="ConsPlusNormal"/>
        <w:jc w:val="right"/>
      </w:pPr>
      <w:r>
        <w:t>муниципальной 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55" w:name="P1529"/>
            <w:bookmarkEnd w:id="55"/>
            <w:r>
              <w:t>ГРАФИК ПЛАТЕЖЕЙ</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pPr>
            <w:r>
              <w:t>Договор от ____________________ N ______</w:t>
            </w:r>
          </w:p>
          <w:p w:rsidR="0046072D" w:rsidRDefault="0046072D">
            <w:pPr>
              <w:pStyle w:val="ConsPlusNormal"/>
            </w:pPr>
            <w:r>
              <w:t>Наименование контрагента: ________________________________________________</w:t>
            </w:r>
          </w:p>
          <w:p w:rsidR="0046072D" w:rsidRDefault="0046072D">
            <w:pPr>
              <w:pStyle w:val="ConsPlusNormal"/>
            </w:pPr>
            <w:r>
              <w:t>Срок действия Договора: __________________________________________________</w:t>
            </w:r>
          </w:p>
          <w:p w:rsidR="0046072D" w:rsidRDefault="0046072D">
            <w:pPr>
              <w:pStyle w:val="ConsPlusNormal"/>
            </w:pPr>
            <w:r>
              <w:t>Сумма Договора: _________________________________________________________</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474"/>
        <w:gridCol w:w="3969"/>
        <w:gridCol w:w="2948"/>
      </w:tblGrid>
      <w:tr w:rsidR="0046072D">
        <w:tc>
          <w:tcPr>
            <w:tcW w:w="680" w:type="dxa"/>
          </w:tcPr>
          <w:p w:rsidR="0046072D" w:rsidRDefault="0046072D">
            <w:pPr>
              <w:pStyle w:val="ConsPlusNormal"/>
              <w:jc w:val="center"/>
            </w:pPr>
            <w:r>
              <w:lastRenderedPageBreak/>
              <w:t>N п/п</w:t>
            </w:r>
          </w:p>
        </w:tc>
        <w:tc>
          <w:tcPr>
            <w:tcW w:w="1474" w:type="dxa"/>
          </w:tcPr>
          <w:p w:rsidR="0046072D" w:rsidRDefault="0046072D">
            <w:pPr>
              <w:pStyle w:val="ConsPlusNormal"/>
              <w:jc w:val="center"/>
            </w:pPr>
            <w:r>
              <w:t>Год</w:t>
            </w:r>
          </w:p>
        </w:tc>
        <w:tc>
          <w:tcPr>
            <w:tcW w:w="3969" w:type="dxa"/>
          </w:tcPr>
          <w:p w:rsidR="0046072D" w:rsidRDefault="0046072D">
            <w:pPr>
              <w:pStyle w:val="ConsPlusNormal"/>
              <w:jc w:val="center"/>
            </w:pPr>
            <w:r>
              <w:t>Период оплаты</w:t>
            </w:r>
          </w:p>
        </w:tc>
        <w:tc>
          <w:tcPr>
            <w:tcW w:w="2948" w:type="dxa"/>
          </w:tcPr>
          <w:p w:rsidR="0046072D" w:rsidRDefault="0046072D">
            <w:pPr>
              <w:pStyle w:val="ConsPlusNormal"/>
              <w:jc w:val="center"/>
            </w:pPr>
            <w:r>
              <w:t>Сумма платежей</w:t>
            </w:r>
          </w:p>
        </w:tc>
      </w:tr>
      <w:tr w:rsidR="0046072D">
        <w:tc>
          <w:tcPr>
            <w:tcW w:w="680" w:type="dxa"/>
          </w:tcPr>
          <w:p w:rsidR="0046072D" w:rsidRDefault="0046072D">
            <w:pPr>
              <w:pStyle w:val="ConsPlusNormal"/>
              <w:jc w:val="center"/>
            </w:pPr>
            <w:r>
              <w:t>1</w:t>
            </w:r>
          </w:p>
        </w:tc>
        <w:tc>
          <w:tcPr>
            <w:tcW w:w="1474" w:type="dxa"/>
          </w:tcPr>
          <w:p w:rsidR="0046072D" w:rsidRDefault="0046072D">
            <w:pPr>
              <w:pStyle w:val="ConsPlusNormal"/>
              <w:jc w:val="center"/>
            </w:pPr>
            <w:r>
              <w:t>2</w:t>
            </w:r>
          </w:p>
        </w:tc>
        <w:tc>
          <w:tcPr>
            <w:tcW w:w="3969" w:type="dxa"/>
          </w:tcPr>
          <w:p w:rsidR="0046072D" w:rsidRDefault="0046072D">
            <w:pPr>
              <w:pStyle w:val="ConsPlusNormal"/>
              <w:jc w:val="center"/>
            </w:pPr>
            <w:r>
              <w:t>3</w:t>
            </w:r>
          </w:p>
        </w:tc>
        <w:tc>
          <w:tcPr>
            <w:tcW w:w="2948" w:type="dxa"/>
          </w:tcPr>
          <w:p w:rsidR="0046072D" w:rsidRDefault="0046072D">
            <w:pPr>
              <w:pStyle w:val="ConsPlusNormal"/>
              <w:jc w:val="center"/>
            </w:pPr>
            <w:r>
              <w:t>4</w:t>
            </w:r>
          </w:p>
        </w:tc>
      </w:tr>
      <w:tr w:rsidR="0046072D">
        <w:tc>
          <w:tcPr>
            <w:tcW w:w="680" w:type="dxa"/>
          </w:tcPr>
          <w:p w:rsidR="0046072D" w:rsidRDefault="0046072D">
            <w:pPr>
              <w:pStyle w:val="ConsPlusNormal"/>
            </w:pPr>
          </w:p>
        </w:tc>
        <w:tc>
          <w:tcPr>
            <w:tcW w:w="1474" w:type="dxa"/>
            <w:vMerge w:val="restart"/>
          </w:tcPr>
          <w:p w:rsidR="0046072D" w:rsidRDefault="0046072D">
            <w:pPr>
              <w:pStyle w:val="ConsPlusNormal"/>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r>
              <w:t>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5</w:t>
      </w:r>
    </w:p>
    <w:p w:rsidR="0046072D" w:rsidRDefault="0046072D">
      <w:pPr>
        <w:pStyle w:val="ConsPlusNormal"/>
        <w:jc w:val="both"/>
      </w:pPr>
    </w:p>
    <w:p w:rsidR="0046072D" w:rsidRDefault="0046072D">
      <w:pPr>
        <w:pStyle w:val="ConsPlusNormal"/>
        <w:jc w:val="right"/>
      </w:pPr>
      <w:r>
        <w:t>Утверждена</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56" w:name="P1582"/>
      <w:bookmarkEnd w:id="56"/>
      <w:r>
        <w:t>МЕТОДИКА</w:t>
      </w:r>
    </w:p>
    <w:p w:rsidR="0046072D" w:rsidRDefault="0046072D">
      <w:pPr>
        <w:pStyle w:val="ConsPlusTitle"/>
        <w:jc w:val="center"/>
      </w:pPr>
      <w:r>
        <w:t>ОПРЕДЕЛЕНИЯ НАЧАЛЬНОЙ (МИНИМАЛЬНОЙ) ЦЕНЫ ПРЕДМЕТА ТОРГОВ</w:t>
      </w:r>
    </w:p>
    <w:p w:rsidR="0046072D" w:rsidRDefault="0046072D">
      <w:pPr>
        <w:pStyle w:val="ConsPlusTitle"/>
        <w:jc w:val="center"/>
      </w:pPr>
      <w:r>
        <w:t>НА ПРАВО ЗАКЛЮЧЕНИЯ ДОГОВОРА О РАЗМЕЩЕНИИ НЕСТАЦИОНАРНОГО</w:t>
      </w:r>
    </w:p>
    <w:p w:rsidR="0046072D" w:rsidRDefault="0046072D">
      <w:pPr>
        <w:pStyle w:val="ConsPlusTitle"/>
        <w:jc w:val="center"/>
      </w:pPr>
      <w:r>
        <w:t>ТОРГОВОГО ОБЪЕКТА, НЕСТАЦИОНАРНОГО ОБЪЕКТА ПО ОКАЗАНИЮ УСЛУГ</w:t>
      </w:r>
    </w:p>
    <w:p w:rsidR="0046072D" w:rsidRDefault="0046072D">
      <w:pPr>
        <w:pStyle w:val="ConsPlusTitle"/>
        <w:jc w:val="center"/>
      </w:pPr>
      <w:r>
        <w:t>НА ЗЕМЕЛЬНОМ УЧАСТКЕ, НАХОДЯЩЕМСЯ В МУНИЦИПАЛЬНОЙ</w:t>
      </w:r>
    </w:p>
    <w:p w:rsidR="0046072D" w:rsidRDefault="0046072D">
      <w:pPr>
        <w:pStyle w:val="ConsPlusTitle"/>
        <w:jc w:val="center"/>
      </w:pPr>
      <w:r>
        <w:t>СОБСТВЕННОСТИ ЛИБО ГОСУДАРСТВЕННАЯ СОБСТВЕННОСТЬ НА КОТОРЫЙ</w:t>
      </w:r>
    </w:p>
    <w:p w:rsidR="0046072D" w:rsidRDefault="0046072D">
      <w:pPr>
        <w:pStyle w:val="ConsPlusTitle"/>
        <w:jc w:val="center"/>
      </w:pPr>
      <w:r>
        <w:t>НЕ РАЗГРАНИЧЕНА</w:t>
      </w:r>
    </w:p>
    <w:p w:rsidR="0046072D" w:rsidRDefault="0046072D">
      <w:pPr>
        <w:pStyle w:val="ConsPlusNormal"/>
        <w:jc w:val="both"/>
      </w:pPr>
    </w:p>
    <w:p w:rsidR="0046072D" w:rsidRDefault="0046072D">
      <w:pPr>
        <w:pStyle w:val="ConsPlusNormal"/>
        <w:ind w:firstLine="540"/>
        <w:jc w:val="both"/>
      </w:pPr>
      <w:r>
        <w:t xml:space="preserve">Базовый размер платы за право размещения нестационарных торговых объектов, нестационарных объектов по оказанию услуг (С) устанавливается исходя из </w:t>
      </w:r>
      <w:hyperlink r:id="rId52" w:history="1">
        <w:r>
          <w:rPr>
            <w:color w:val="0000FF"/>
          </w:rPr>
          <w:t>значений</w:t>
        </w:r>
      </w:hyperlink>
      <w:r>
        <w:t xml:space="preserve"> удельных показателей кадастровой стоимости земельных участков по видам разрешенного использования в составе земель населенных пунктов Краснодарского края в разрезе муниципальных районов (городских округов) Краснодарского края, утвержденных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46072D" w:rsidRDefault="0046072D">
      <w:pPr>
        <w:pStyle w:val="ConsPlusNormal"/>
        <w:spacing w:before="220"/>
        <w:ind w:firstLine="540"/>
        <w:jc w:val="both"/>
      </w:pPr>
      <w:r>
        <w:t>1. Для сезонных нестационарных торговых объектов и нестационарных объектов по оказанию услуг (в том числе для размещения посадочных мест вне стационарных объектов, предоставляющих услуги общественного питания):</w:t>
      </w:r>
    </w:p>
    <w:p w:rsidR="0046072D" w:rsidRDefault="0046072D">
      <w:pPr>
        <w:pStyle w:val="ConsPlusNormal"/>
        <w:jc w:val="both"/>
      </w:pPr>
    </w:p>
    <w:p w:rsidR="0046072D" w:rsidRDefault="0046072D">
      <w:pPr>
        <w:pStyle w:val="ConsPlusNormal"/>
        <w:jc w:val="center"/>
      </w:pPr>
      <w:r w:rsidRPr="00CC4D9A">
        <w:rPr>
          <w:position w:val="-22"/>
        </w:rPr>
        <w:pict>
          <v:shape id="_x0000_i1029" style="width:112.5pt;height:33.75pt" coordsize="" o:spt="100" adj="0,,0" path="" filled="f" stroked="f">
            <v:stroke joinstyle="miter"/>
            <v:imagedata r:id="rId53" o:title="base_23729_217984_32772"/>
            <v:formulas/>
            <v:path o:connecttype="segments"/>
          </v:shape>
        </w:pict>
      </w:r>
    </w:p>
    <w:p w:rsidR="0046072D" w:rsidRDefault="0046072D">
      <w:pPr>
        <w:pStyle w:val="ConsPlusNormal"/>
        <w:jc w:val="both"/>
      </w:pPr>
    </w:p>
    <w:p w:rsidR="0046072D" w:rsidRDefault="0046072D">
      <w:pPr>
        <w:pStyle w:val="ConsPlusNormal"/>
        <w:ind w:firstLine="540"/>
        <w:jc w:val="both"/>
      </w:pPr>
      <w:r>
        <w:t xml:space="preserve">где: </w:t>
      </w:r>
      <w:proofErr w:type="spellStart"/>
      <w:r>
        <w:t>Rстарт</w:t>
      </w:r>
      <w:proofErr w:type="spellEnd"/>
      <w:r>
        <w:t xml:space="preserve"> - начальная (минимальная) цена предмета торгов за весь период (рублей);</w:t>
      </w:r>
    </w:p>
    <w:p w:rsidR="0046072D" w:rsidRDefault="0046072D">
      <w:pPr>
        <w:pStyle w:val="ConsPlusNormal"/>
        <w:spacing w:before="220"/>
        <w:ind w:firstLine="540"/>
        <w:jc w:val="both"/>
      </w:pPr>
      <w:r>
        <w:t>C - базовый размер для расчета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(месяцев);</w:t>
      </w:r>
    </w:p>
    <w:p w:rsidR="0046072D" w:rsidRDefault="0046072D">
      <w:pPr>
        <w:pStyle w:val="ConsPlusNormal"/>
        <w:spacing w:before="220"/>
        <w:ind w:firstLine="540"/>
        <w:jc w:val="both"/>
      </w:pPr>
      <w:r>
        <w:t>K - коэффициент, учитывающий сезонность:</w:t>
      </w:r>
    </w:p>
    <w:p w:rsidR="0046072D" w:rsidRDefault="0046072D">
      <w:pPr>
        <w:pStyle w:val="ConsPlusNormal"/>
        <w:spacing w:before="220"/>
        <w:ind w:firstLine="540"/>
        <w:jc w:val="both"/>
      </w:pPr>
      <w:r>
        <w:t xml:space="preserve">- </w:t>
      </w:r>
      <w:proofErr w:type="spellStart"/>
      <w:r>
        <w:t>K</w:t>
      </w:r>
      <w:r>
        <w:rPr>
          <w:vertAlign w:val="subscript"/>
        </w:rPr>
        <w:t>сезон</w:t>
      </w:r>
      <w:proofErr w:type="spellEnd"/>
      <w:r>
        <w:t xml:space="preserve"> = 1 - объекты, функционирующие в весенне-летний период;</w:t>
      </w:r>
    </w:p>
    <w:p w:rsidR="0046072D" w:rsidRDefault="0046072D">
      <w:pPr>
        <w:pStyle w:val="ConsPlusNormal"/>
        <w:spacing w:before="220"/>
        <w:ind w:firstLine="540"/>
        <w:jc w:val="both"/>
      </w:pPr>
      <w:r>
        <w:t xml:space="preserve">- </w:t>
      </w:r>
      <w:proofErr w:type="spellStart"/>
      <w:r>
        <w:t>K</w:t>
      </w:r>
      <w:r>
        <w:rPr>
          <w:vertAlign w:val="subscript"/>
        </w:rPr>
        <w:t>сезон</w:t>
      </w:r>
      <w:proofErr w:type="spellEnd"/>
      <w:r>
        <w:t xml:space="preserve"> = 0,5 - объекты, функционирующие в осенне-зимний период - реализация хамсы;</w:t>
      </w:r>
    </w:p>
    <w:p w:rsidR="0046072D" w:rsidRDefault="0046072D">
      <w:pPr>
        <w:pStyle w:val="ConsPlusNormal"/>
        <w:spacing w:before="220"/>
        <w:ind w:firstLine="540"/>
        <w:jc w:val="both"/>
      </w:pPr>
      <w:r>
        <w:t xml:space="preserve">- </w:t>
      </w:r>
      <w:proofErr w:type="spellStart"/>
      <w:r>
        <w:t>K</w:t>
      </w:r>
      <w:r>
        <w:rPr>
          <w:vertAlign w:val="subscript"/>
        </w:rPr>
        <w:t>о</w:t>
      </w:r>
      <w:proofErr w:type="spellEnd"/>
      <w:r>
        <w:t xml:space="preserve"> = 0,5 - предоставление услуг общественного питания вне стационарного объекта.</w:t>
      </w:r>
    </w:p>
    <w:p w:rsidR="0046072D" w:rsidRDefault="0046072D">
      <w:pPr>
        <w:pStyle w:val="ConsPlusNormal"/>
        <w:spacing w:before="220"/>
        <w:ind w:firstLine="540"/>
        <w:jc w:val="both"/>
      </w:pPr>
      <w:r>
        <w:t>2. Для несезонных (постоянных) нестационарных торговых объектов и нестационарных объектов по оказанию услуг:</w:t>
      </w:r>
    </w:p>
    <w:p w:rsidR="0046072D" w:rsidRDefault="0046072D">
      <w:pPr>
        <w:pStyle w:val="ConsPlusNormal"/>
        <w:jc w:val="both"/>
      </w:pPr>
    </w:p>
    <w:p w:rsidR="0046072D" w:rsidRPr="0046072D" w:rsidRDefault="0046072D">
      <w:pPr>
        <w:pStyle w:val="ConsPlusNormal"/>
        <w:jc w:val="center"/>
        <w:rPr>
          <w:lang w:val="en-US"/>
        </w:rPr>
      </w:pPr>
      <w:r w:rsidRPr="0046072D">
        <w:rPr>
          <w:lang w:val="en-US"/>
        </w:rPr>
        <w:t>R</w:t>
      </w:r>
      <w:r>
        <w:rPr>
          <w:vertAlign w:val="subscript"/>
        </w:rPr>
        <w:t>старт</w:t>
      </w:r>
      <w:r w:rsidRPr="0046072D">
        <w:rPr>
          <w:lang w:val="en-US"/>
        </w:rPr>
        <w:t xml:space="preserve"> = C x S x P</w:t>
      </w:r>
    </w:p>
    <w:p w:rsidR="0046072D" w:rsidRPr="0046072D" w:rsidRDefault="0046072D">
      <w:pPr>
        <w:pStyle w:val="ConsPlusNormal"/>
        <w:jc w:val="both"/>
        <w:rPr>
          <w:lang w:val="en-US"/>
        </w:rPr>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Начальная (минимальная) цена предмета торгов за право на размещение нестационарных торговых объектов, нестационарных объектов по оказанию услуг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(годов).</w:t>
      </w:r>
    </w:p>
    <w:p w:rsidR="0046072D" w:rsidRDefault="0046072D">
      <w:pPr>
        <w:pStyle w:val="ConsPlusNormal"/>
        <w:spacing w:before="220"/>
        <w:ind w:firstLine="540"/>
        <w:jc w:val="both"/>
      </w:pPr>
      <w:r>
        <w:t>3. Для размещения елочных базаров:</w:t>
      </w:r>
    </w:p>
    <w:p w:rsidR="0046072D" w:rsidRDefault="0046072D">
      <w:pPr>
        <w:pStyle w:val="ConsPlusNormal"/>
        <w:jc w:val="both"/>
      </w:pPr>
    </w:p>
    <w:p w:rsidR="0046072D" w:rsidRDefault="0046072D">
      <w:pPr>
        <w:pStyle w:val="ConsPlusNormal"/>
        <w:jc w:val="center"/>
      </w:pPr>
      <w:r w:rsidRPr="00CC4D9A">
        <w:rPr>
          <w:position w:val="-22"/>
        </w:rPr>
        <w:pict>
          <v:shape id="_x0000_i1030" style="width:99.75pt;height:33.75pt" coordsize="" o:spt="100" adj="0,,0" path="" filled="f" stroked="f">
            <v:stroke joinstyle="miter"/>
            <v:imagedata r:id="rId54" o:title="base_23729_217984_32773"/>
            <v:formulas/>
            <v:path o:connecttype="segments"/>
          </v:shape>
        </w:pict>
      </w:r>
    </w:p>
    <w:p w:rsidR="0046072D" w:rsidRDefault="0046072D">
      <w:pPr>
        <w:pStyle w:val="ConsPlusNormal"/>
        <w:jc w:val="both"/>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за право на размещение нестационарных торговых объектов, нестационарных объектов по оказанию услуг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lastRenderedPageBreak/>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(дней).</w:t>
      </w:r>
    </w:p>
    <w:p w:rsidR="0046072D" w:rsidRDefault="0046072D">
      <w:pPr>
        <w:pStyle w:val="ConsPlusNormal"/>
        <w:spacing w:before="220"/>
        <w:ind w:firstLine="540"/>
        <w:jc w:val="both"/>
      </w:pPr>
      <w:r>
        <w:t>4. Для размещения киосков по реализации газет и книгопечатной продукции:</w:t>
      </w:r>
    </w:p>
    <w:p w:rsidR="0046072D" w:rsidRDefault="0046072D">
      <w:pPr>
        <w:pStyle w:val="ConsPlusNormal"/>
        <w:jc w:val="both"/>
      </w:pPr>
    </w:p>
    <w:p w:rsidR="0046072D" w:rsidRPr="0046072D" w:rsidRDefault="0046072D">
      <w:pPr>
        <w:pStyle w:val="ConsPlusNormal"/>
        <w:jc w:val="center"/>
        <w:rPr>
          <w:lang w:val="en-US"/>
        </w:rPr>
      </w:pPr>
      <w:r w:rsidRPr="0046072D">
        <w:rPr>
          <w:lang w:val="en-US"/>
        </w:rPr>
        <w:t>R</w:t>
      </w:r>
      <w:r>
        <w:rPr>
          <w:vertAlign w:val="subscript"/>
        </w:rPr>
        <w:t>старт</w:t>
      </w:r>
      <w:r w:rsidRPr="0046072D">
        <w:rPr>
          <w:lang w:val="en-US"/>
        </w:rPr>
        <w:t xml:space="preserve"> = C x S x P x K</w:t>
      </w:r>
    </w:p>
    <w:p w:rsidR="0046072D" w:rsidRPr="0046072D" w:rsidRDefault="0046072D">
      <w:pPr>
        <w:pStyle w:val="ConsPlusNormal"/>
        <w:jc w:val="both"/>
        <w:rPr>
          <w:lang w:val="en-US"/>
        </w:rPr>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начальная (минимальная) цена предмета торгов за право на размещение нестационарных торговых объектов по реализации газет и книгопечатной продукции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(годов);</w:t>
      </w:r>
    </w:p>
    <w:p w:rsidR="0046072D" w:rsidRDefault="0046072D">
      <w:pPr>
        <w:pStyle w:val="ConsPlusNormal"/>
        <w:spacing w:before="220"/>
        <w:ind w:firstLine="540"/>
        <w:jc w:val="both"/>
      </w:pPr>
      <w:r>
        <w:t>K - понижающий коэффициент = 0,5.</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6</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55"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57" w:name="P1648"/>
            <w:bookmarkEnd w:id="57"/>
            <w:r>
              <w:t>ДОГОВОР N ____</w:t>
            </w:r>
          </w:p>
          <w:p w:rsidR="0046072D" w:rsidRDefault="0046072D">
            <w:pPr>
              <w:pStyle w:val="ConsPlusNormal"/>
              <w:jc w:val="center"/>
            </w:pPr>
            <w:r>
              <w:t>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4535" w:type="dxa"/>
            <w:tcBorders>
              <w:top w:val="nil"/>
              <w:left w:val="nil"/>
              <w:bottom w:val="nil"/>
              <w:right w:val="nil"/>
            </w:tcBorders>
          </w:tcPr>
          <w:p w:rsidR="0046072D" w:rsidRDefault="0046072D">
            <w:pPr>
              <w:pStyle w:val="ConsPlusNormal"/>
              <w:jc w:val="both"/>
            </w:pPr>
            <w:r>
              <w:lastRenderedPageBreak/>
              <w:t>г. Новороссийск</w:t>
            </w:r>
          </w:p>
        </w:tc>
        <w:tc>
          <w:tcPr>
            <w:tcW w:w="4536" w:type="dxa"/>
            <w:tcBorders>
              <w:top w:val="nil"/>
              <w:left w:val="nil"/>
              <w:bottom w:val="nil"/>
              <w:right w:val="nil"/>
            </w:tcBorders>
          </w:tcPr>
          <w:p w:rsidR="0046072D" w:rsidRDefault="0046072D">
            <w:pPr>
              <w:pStyle w:val="ConsPlusNormal"/>
              <w:jc w:val="both"/>
            </w:pPr>
            <w:r>
              <w:t>"___" ______________ 20___ года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Администрация муниципального образования город Новороссийск в лице _________________________________________________, действующего на основании _________________________________________________, именуемая(</w:t>
            </w:r>
            <w:proofErr w:type="spellStart"/>
            <w:r>
              <w:t>ый</w:t>
            </w:r>
            <w:proofErr w:type="spellEnd"/>
            <w:r>
              <w:t>) в дальнейшем "Администрация", с одной стороны, и ________________________________________________________________________</w:t>
            </w:r>
          </w:p>
          <w:p w:rsidR="0046072D" w:rsidRDefault="0046072D">
            <w:pPr>
              <w:pStyle w:val="ConsPlusNormal"/>
              <w:jc w:val="center"/>
            </w:pPr>
            <w:r>
              <w:t>(наименование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 действующего на</w:t>
            </w:r>
          </w:p>
          <w:p w:rsidR="0046072D" w:rsidRDefault="0046072D">
            <w:pPr>
              <w:pStyle w:val="ConsPlusNormal"/>
              <w:jc w:val="both"/>
            </w:pPr>
            <w:r>
              <w:t>основании ________________________________________, именуемый в дальнейшем</w:t>
            </w:r>
          </w:p>
          <w:p w:rsidR="0046072D" w:rsidRDefault="0046072D">
            <w:pPr>
              <w:pStyle w:val="ConsPlusNormal"/>
              <w:jc w:val="both"/>
            </w:pPr>
            <w:r>
              <w:t>"Участник", с другой стороны, совместно именуемые "Стороны", заключили настоящий договор (далее - Договор) о нижеследующем.</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1. Предмет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 xml:space="preserve">1.1. 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 от "___" ______________ 20____), предоставляет Участнику нестационарного торгового объекта, нестационарного объекта по оказанию услуг, характеристики которого указаны в </w:t>
            </w:r>
            <w:hyperlink w:anchor="P1660" w:history="1">
              <w:r>
                <w:rPr>
                  <w:color w:val="0000FF"/>
                </w:rPr>
                <w:t>пункте 1.2</w:t>
              </w:r>
            </w:hyperlink>
            <w:r>
              <w:t xml:space="preserve"> настоящего Договора (далее Объект), в соответствии с эскизом (дизайн-проектом) являющимся </w:t>
            </w:r>
            <w:hyperlink w:anchor="P1777" w:history="1">
              <w:r>
                <w:rPr>
                  <w:color w:val="0000FF"/>
                </w:rPr>
                <w:t>приложением N 1</w:t>
              </w:r>
            </w:hyperlink>
            <w:r>
              <w:t xml:space="preserve">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46072D" w:rsidRDefault="0046072D">
            <w:pPr>
              <w:pStyle w:val="ConsPlusNormal"/>
              <w:ind w:firstLine="283"/>
              <w:jc w:val="both"/>
            </w:pPr>
            <w:bookmarkStart w:id="58" w:name="P1660"/>
            <w:bookmarkEnd w:id="58"/>
            <w:r>
              <w:t>1.2. Объект имеет следующие характеристики:</w:t>
            </w:r>
          </w:p>
          <w:p w:rsidR="0046072D" w:rsidRDefault="0046072D">
            <w:pPr>
              <w:pStyle w:val="ConsPlusNormal"/>
              <w:ind w:firstLine="283"/>
              <w:jc w:val="both"/>
            </w:pPr>
            <w:r>
              <w:t>место размещения Объекта _____________________________________________</w:t>
            </w:r>
          </w:p>
          <w:p w:rsidR="0046072D" w:rsidRDefault="0046072D">
            <w:pPr>
              <w:pStyle w:val="ConsPlusNormal"/>
              <w:ind w:firstLine="283"/>
              <w:jc w:val="both"/>
            </w:pPr>
            <w:r>
              <w:t>площадь земельного участка/Объекта _____________________________________</w:t>
            </w:r>
          </w:p>
          <w:p w:rsidR="0046072D" w:rsidRDefault="0046072D">
            <w:pPr>
              <w:pStyle w:val="ConsPlusNormal"/>
              <w:ind w:firstLine="283"/>
              <w:jc w:val="both"/>
            </w:pPr>
            <w:r>
              <w:t>период функционирования Объекта ______________________________________</w:t>
            </w:r>
          </w:p>
          <w:p w:rsidR="0046072D" w:rsidRDefault="0046072D">
            <w:pPr>
              <w:pStyle w:val="ConsPlusNormal"/>
              <w:ind w:firstLine="283"/>
              <w:jc w:val="both"/>
            </w:pPr>
            <w:r>
              <w:t>специализация Объекта ________________________________________________</w:t>
            </w:r>
          </w:p>
          <w:p w:rsidR="0046072D" w:rsidRDefault="0046072D">
            <w:pPr>
              <w:pStyle w:val="ConsPlusNormal"/>
              <w:ind w:firstLine="283"/>
              <w:jc w:val="both"/>
            </w:pPr>
            <w:r>
              <w:t>тип Объекта __________________________________________________________</w:t>
            </w:r>
          </w:p>
          <w:p w:rsidR="0046072D" w:rsidRDefault="0046072D">
            <w:pPr>
              <w:pStyle w:val="ConsPlusNormal"/>
              <w:ind w:firstLine="283"/>
              <w:jc w:val="both"/>
            </w:pPr>
            <w:bookmarkStart w:id="59" w:name="P1666"/>
            <w:bookmarkEnd w:id="59"/>
            <w:r>
              <w:t>1.3. Срок действия настоящего Договора установлен</w:t>
            </w:r>
          </w:p>
          <w:p w:rsidR="0046072D" w:rsidRDefault="0046072D">
            <w:pPr>
              <w:pStyle w:val="ConsPlusNormal"/>
              <w:ind w:firstLine="283"/>
              <w:jc w:val="both"/>
            </w:pPr>
            <w:r>
              <w:t>1.3.1. для сезонных с ________________ (число, месяц) по __________________ (число, месяц) с _____________________ год по ______________________ год;</w:t>
            </w:r>
          </w:p>
          <w:p w:rsidR="0046072D" w:rsidRDefault="0046072D">
            <w:pPr>
              <w:pStyle w:val="ConsPlusNormal"/>
              <w:ind w:firstLine="283"/>
              <w:jc w:val="both"/>
            </w:pPr>
            <w:r>
              <w:t>1.3.2. для постоянных с "___" 20___ г. по "___" ___________ 20 г.</w:t>
            </w:r>
          </w:p>
          <w:p w:rsidR="0046072D" w:rsidRDefault="0046072D">
            <w:pPr>
              <w:pStyle w:val="ConsPlusNormal"/>
              <w:ind w:firstLine="283"/>
              <w:jc w:val="both"/>
            </w:pPr>
            <w:r>
              <w:t xml:space="preserve">1.4. Срок действия договора, указанный в </w:t>
            </w:r>
            <w:hyperlink w:anchor="P1666" w:history="1">
              <w:r>
                <w:rPr>
                  <w:color w:val="0000FF"/>
                </w:rPr>
                <w:t>пункте 1.3</w:t>
              </w:r>
            </w:hyperlink>
            <w:r>
              <w:t xml:space="preserve"> настоящего Договора, может быть продлен на тот же срок без проведения торгов, но не более двух раз подряд.</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2. Права и обязанности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2.1. Администрация имеет право:</w:t>
            </w:r>
          </w:p>
          <w:p w:rsidR="0046072D" w:rsidRDefault="0046072D">
            <w:pPr>
              <w:pStyle w:val="ConsPlusNormal"/>
              <w:ind w:firstLine="283"/>
              <w:jc w:val="both"/>
            </w:pPr>
            <w:bookmarkStart w:id="60" w:name="P1672"/>
            <w:bookmarkEnd w:id="60"/>
            <w:r>
              <w:t>2.1.1. В одностороннем порядке отказаться от исполнения Договора в случае:</w:t>
            </w:r>
          </w:p>
          <w:p w:rsidR="0046072D" w:rsidRDefault="0046072D">
            <w:pPr>
              <w:pStyle w:val="ConsPlusNormal"/>
              <w:ind w:firstLine="283"/>
              <w:jc w:val="both"/>
            </w:pPr>
            <w:r>
              <w:t>- нарушения сроков внесения платы за размещение Объекта, установленных Договором;</w:t>
            </w:r>
          </w:p>
          <w:p w:rsidR="0046072D" w:rsidRDefault="0046072D">
            <w:pPr>
              <w:pStyle w:val="ConsPlusNormal"/>
              <w:ind w:firstLine="283"/>
              <w:jc w:val="both"/>
            </w:pPr>
            <w:r>
              <w:t xml:space="preserve">- размещения Участником Объекта, не соответствующего </w:t>
            </w:r>
            <w:hyperlink w:anchor="P1777" w:history="1">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w:t>
            </w:r>
          </w:p>
          <w:p w:rsidR="0046072D" w:rsidRDefault="0046072D">
            <w:pPr>
              <w:pStyle w:val="ConsPlusNormal"/>
              <w:ind w:firstLine="283"/>
              <w:jc w:val="both"/>
            </w:pPr>
            <w:r>
              <w:t xml:space="preserve">- </w:t>
            </w:r>
            <w:proofErr w:type="spellStart"/>
            <w:r>
              <w:t>неразмещения</w:t>
            </w:r>
            <w:proofErr w:type="spellEnd"/>
            <w:r>
              <w:t xml:space="preserve"> Объекта в течение 30 календарных дней с даты заключения Договора;</w:t>
            </w:r>
          </w:p>
          <w:p w:rsidR="0046072D" w:rsidRDefault="0046072D">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46072D" w:rsidRDefault="0046072D">
            <w:pPr>
              <w:pStyle w:val="ConsPlusNormal"/>
              <w:ind w:firstLine="283"/>
              <w:jc w:val="both"/>
            </w:pPr>
            <w:r>
              <w:lastRenderedPageBreak/>
              <w:t>- нарушение требований законодательства об обороте алкогольной и спиртосодержащей продукции;</w:t>
            </w:r>
          </w:p>
          <w:p w:rsidR="0046072D" w:rsidRDefault="0046072D">
            <w:pPr>
              <w:pStyle w:val="ConsPlusNormal"/>
              <w:ind w:firstLine="283"/>
              <w:jc w:val="both"/>
            </w:pPr>
            <w:r>
              <w:t xml:space="preserve">- однократного неисполнения Участником обязанностей, предусмотренных </w:t>
            </w:r>
            <w:hyperlink w:anchor="P1695" w:history="1">
              <w:r>
                <w:rPr>
                  <w:color w:val="0000FF"/>
                </w:rPr>
                <w:t>подпунктами 2.4.7</w:t>
              </w:r>
            </w:hyperlink>
            <w:r>
              <w:t xml:space="preserve">, </w:t>
            </w:r>
            <w:hyperlink w:anchor="P1696" w:history="1">
              <w:r>
                <w:rPr>
                  <w:color w:val="0000FF"/>
                </w:rPr>
                <w:t>2.4.8</w:t>
              </w:r>
            </w:hyperlink>
            <w:r>
              <w:t xml:space="preserve">, </w:t>
            </w:r>
            <w:hyperlink w:anchor="P1698" w:history="1">
              <w:r>
                <w:rPr>
                  <w:color w:val="0000FF"/>
                </w:rPr>
                <w:t>2.4.10</w:t>
              </w:r>
            </w:hyperlink>
            <w:r>
              <w:t xml:space="preserve"> Договора;</w:t>
            </w:r>
          </w:p>
          <w:p w:rsidR="0046072D" w:rsidRDefault="0046072D">
            <w:pPr>
              <w:pStyle w:val="ConsPlusNormal"/>
              <w:ind w:firstLine="283"/>
              <w:jc w:val="both"/>
            </w:pPr>
            <w:r>
              <w:t xml:space="preserve">- двукратного неисполнения Участником обязанностей, предусмотренных </w:t>
            </w:r>
            <w:hyperlink w:anchor="P1697" w:history="1">
              <w:r>
                <w:rPr>
                  <w:color w:val="0000FF"/>
                </w:rPr>
                <w:t>подпунктами 2.4.9</w:t>
              </w:r>
            </w:hyperlink>
            <w:r>
              <w:t xml:space="preserve">, </w:t>
            </w:r>
            <w:hyperlink w:anchor="P1699" w:history="1">
              <w:r>
                <w:rPr>
                  <w:color w:val="0000FF"/>
                </w:rPr>
                <w:t>2.4.11</w:t>
              </w:r>
            </w:hyperlink>
            <w:r>
              <w:t xml:space="preserve">, </w:t>
            </w:r>
            <w:hyperlink w:anchor="P1700" w:history="1">
              <w:r>
                <w:rPr>
                  <w:color w:val="0000FF"/>
                </w:rPr>
                <w:t>2.4.12</w:t>
              </w:r>
            </w:hyperlink>
            <w:r>
              <w:t xml:space="preserve"> Договора;</w:t>
            </w:r>
          </w:p>
          <w:p w:rsidR="0046072D" w:rsidRDefault="0046072D">
            <w:pPr>
              <w:pStyle w:val="ConsPlusNormal"/>
              <w:ind w:firstLine="283"/>
              <w:jc w:val="both"/>
            </w:pPr>
            <w:r>
              <w:t xml:space="preserve">- </w:t>
            </w:r>
            <w:proofErr w:type="spellStart"/>
            <w:r>
              <w:t>неустранения</w:t>
            </w:r>
            <w:proofErr w:type="spellEnd"/>
            <w:r>
              <w:t xml:space="preserve"> в срок, установленный администрацией муниципального образования город Новороссийск нарушений, выявленных при обследовании Объекта и отраженных в совместном акте (срок устранения нарушений устанавливается в данном акте).</w:t>
            </w:r>
          </w:p>
          <w:p w:rsidR="0046072D" w:rsidRDefault="0046072D">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w:t>
            </w:r>
          </w:p>
          <w:p w:rsidR="0046072D" w:rsidRDefault="0046072D">
            <w:pPr>
              <w:pStyle w:val="ConsPlusNormal"/>
              <w:ind w:firstLine="283"/>
              <w:jc w:val="both"/>
            </w:pPr>
            <w:r>
              <w:t>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2.1.4. Осуществлять иные права в соответствии с Договором и законодательством Российской Федерации.</w:t>
            </w:r>
          </w:p>
          <w:p w:rsidR="0046072D" w:rsidRDefault="0046072D">
            <w:pPr>
              <w:pStyle w:val="ConsPlusNormal"/>
              <w:ind w:firstLine="283"/>
              <w:jc w:val="both"/>
            </w:pPr>
            <w:r>
              <w:t>2.2. Администрация обязана:</w:t>
            </w:r>
          </w:p>
          <w:p w:rsidR="0046072D" w:rsidRDefault="0046072D">
            <w:pPr>
              <w:pStyle w:val="ConsPlusNormal"/>
              <w:ind w:firstLine="283"/>
              <w:jc w:val="both"/>
            </w:pPr>
            <w:r>
              <w:t>2.2.1. Не вмешиваться в хозяйственную деятельность Участника, если она не противоречит условиям Договора и законодательству Российской Федерации.</w:t>
            </w:r>
          </w:p>
          <w:p w:rsidR="0046072D" w:rsidRDefault="0046072D">
            <w:pPr>
              <w:pStyle w:val="ConsPlusNormal"/>
              <w:ind w:firstLine="283"/>
              <w:jc w:val="both"/>
            </w:pPr>
            <w:r>
              <w:t>2.3. Участник имеет право:</w:t>
            </w:r>
          </w:p>
          <w:p w:rsidR="0046072D" w:rsidRDefault="0046072D">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46072D" w:rsidRDefault="0046072D">
            <w:pPr>
              <w:pStyle w:val="ConsPlusNormal"/>
              <w:ind w:firstLine="283"/>
              <w:jc w:val="both"/>
            </w:pPr>
            <w:r>
              <w:t>2.4. Участник обязан:</w:t>
            </w:r>
          </w:p>
          <w:p w:rsidR="0046072D" w:rsidRDefault="0046072D">
            <w:pPr>
              <w:pStyle w:val="ConsPlusNormal"/>
              <w:ind w:firstLine="283"/>
              <w:jc w:val="both"/>
            </w:pPr>
            <w:r>
              <w:t xml:space="preserve">2.4.1. Разместить объект в соответствии с характеристиками, установленными </w:t>
            </w:r>
            <w:hyperlink w:anchor="P1660" w:history="1">
              <w:r>
                <w:rPr>
                  <w:color w:val="0000FF"/>
                </w:rPr>
                <w:t>пунктом 1.2</w:t>
              </w:r>
            </w:hyperlink>
            <w:r>
              <w:t xml:space="preserve"> Договора, предложением по внешнему виду нестационарного торгового объекта, нестационарного объекта по оказанию услуг и прилегающей территории (эскизом, дизайн-проектом), являющимся </w:t>
            </w:r>
            <w:hyperlink w:anchor="P1777" w:history="1">
              <w:r>
                <w:rPr>
                  <w:color w:val="0000FF"/>
                </w:rPr>
                <w:t>приложением N 1</w:t>
              </w:r>
            </w:hyperlink>
            <w:r>
              <w:t xml:space="preserve"> к Договору, требованиями к размещению, установленными </w:t>
            </w:r>
            <w:hyperlink w:anchor="P141" w:history="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46072D" w:rsidRDefault="0046072D">
            <w:pPr>
              <w:pStyle w:val="ConsPlusNormal"/>
              <w:ind w:firstLine="283"/>
              <w:jc w:val="both"/>
            </w:pPr>
            <w:r>
              <w:t>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46072D" w:rsidRDefault="0046072D">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46072D" w:rsidRDefault="0046072D">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46072D" w:rsidRDefault="0046072D">
            <w:pPr>
              <w:pStyle w:val="ConsPlusNormal"/>
              <w:ind w:firstLine="283"/>
              <w:jc w:val="both"/>
            </w:pPr>
            <w:bookmarkStart w:id="61" w:name="P1695"/>
            <w:bookmarkEnd w:id="61"/>
            <w: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w:t>
            </w:r>
            <w:r>
              <w:lastRenderedPageBreak/>
              <w:t>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46072D" w:rsidRDefault="0046072D">
            <w:pPr>
              <w:pStyle w:val="ConsPlusNormal"/>
              <w:ind w:firstLine="283"/>
              <w:jc w:val="both"/>
            </w:pPr>
            <w:bookmarkStart w:id="62" w:name="P1696"/>
            <w:bookmarkEnd w:id="62"/>
            <w: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46072D" w:rsidRDefault="0046072D">
            <w:pPr>
              <w:pStyle w:val="ConsPlusNormal"/>
              <w:ind w:firstLine="283"/>
              <w:jc w:val="both"/>
            </w:pPr>
            <w:bookmarkStart w:id="63" w:name="P1697"/>
            <w:bookmarkEnd w:id="63"/>
            <w:r>
              <w:t xml:space="preserve">2.4.9. Не допускать изменения характеристик Объекта, установленных </w:t>
            </w:r>
            <w:hyperlink w:anchor="P1660" w:history="1">
              <w:r>
                <w:rPr>
                  <w:color w:val="0000FF"/>
                </w:rPr>
                <w:t>пунктом 1.2</w:t>
              </w:r>
            </w:hyperlink>
            <w:r>
              <w:t xml:space="preserve"> Договора.</w:t>
            </w:r>
          </w:p>
          <w:p w:rsidR="0046072D" w:rsidRDefault="0046072D">
            <w:pPr>
              <w:pStyle w:val="ConsPlusNormal"/>
              <w:ind w:firstLine="283"/>
              <w:jc w:val="both"/>
            </w:pPr>
            <w:bookmarkStart w:id="64" w:name="P1698"/>
            <w:bookmarkEnd w:id="64"/>
            <w:r>
              <w:t>2.4.10. Не производить переуступку прав по Договору либо передачу прав на размещение Объекта третьему лицу.</w:t>
            </w:r>
          </w:p>
          <w:p w:rsidR="0046072D" w:rsidRDefault="0046072D">
            <w:pPr>
              <w:pStyle w:val="ConsPlusNormal"/>
              <w:ind w:firstLine="283"/>
              <w:jc w:val="both"/>
            </w:pPr>
            <w:bookmarkStart w:id="65" w:name="P1699"/>
            <w:bookmarkEnd w:id="65"/>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46072D" w:rsidRDefault="0046072D">
            <w:pPr>
              <w:pStyle w:val="ConsPlusNormal"/>
              <w:ind w:firstLine="283"/>
              <w:jc w:val="both"/>
            </w:pPr>
            <w:bookmarkStart w:id="66" w:name="P1700"/>
            <w:bookmarkEnd w:id="66"/>
            <w:r>
              <w:t>2.4.12. Заключить договор на вывоз твердых коммунальных отходов.</w:t>
            </w:r>
          </w:p>
          <w:p w:rsidR="0046072D" w:rsidRDefault="0046072D">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46072D" w:rsidRDefault="0046072D">
            <w:pPr>
              <w:pStyle w:val="ConsPlusNormal"/>
              <w:ind w:firstLine="283"/>
              <w:jc w:val="both"/>
            </w:pPr>
            <w:r>
              <w:t>- копии Договора;</w:t>
            </w:r>
          </w:p>
          <w:p w:rsidR="0046072D" w:rsidRDefault="0046072D">
            <w:pPr>
              <w:pStyle w:val="ConsPlusNormal"/>
              <w:ind w:firstLine="283"/>
              <w:jc w:val="both"/>
            </w:pPr>
            <w:r>
              <w:t>- копии трудового договора (в случае привлечения наемного работника);</w:t>
            </w:r>
          </w:p>
          <w:p w:rsidR="0046072D" w:rsidRDefault="0046072D">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p w:rsidR="0046072D" w:rsidRDefault="0046072D">
            <w:pPr>
              <w:pStyle w:val="ConsPlusNormal"/>
              <w:ind w:firstLine="283"/>
              <w:jc w:val="both"/>
            </w:pPr>
            <w:r>
              <w:t>- информации, подтверждающей источник поступления, качество и безопасность реализуемой продукции;</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иных документов, размещение и (или) представление которых обязательно в силу законодательства Российской Федерации.</w:t>
            </w:r>
          </w:p>
          <w:p w:rsidR="0046072D" w:rsidRDefault="0046072D">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46072D" w:rsidRDefault="0046072D">
            <w:pPr>
              <w:pStyle w:val="ConsPlusNormal"/>
              <w:ind w:firstLine="283"/>
              <w:jc w:val="both"/>
            </w:pPr>
            <w:r>
              <w:t>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3. Плата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3.1. Размер платы за размещение Объекта составляет ______________ руб. за период _____________________ (квартал/сезон/весь срок договора)</w:t>
            </w:r>
          </w:p>
          <w:p w:rsidR="0046072D" w:rsidRDefault="0046072D">
            <w:pPr>
              <w:pStyle w:val="ConsPlusNormal"/>
              <w:ind w:firstLine="283"/>
              <w:jc w:val="both"/>
            </w:pPr>
            <w:r>
              <w:t>3.2. Участник вносит плату за размещение Объекта:</w:t>
            </w:r>
          </w:p>
          <w:p w:rsidR="0046072D" w:rsidRDefault="0046072D">
            <w:pPr>
              <w:pStyle w:val="ConsPlusNormal"/>
              <w:ind w:firstLine="283"/>
              <w:jc w:val="both"/>
            </w:pPr>
            <w:r>
              <w:t>3.2.1. ежеквартально (для постоянных объектов) в срок до 25 числа месяца, следующего за отчетным. Сумма за право размещения Объекта за первый квартал, подлежит перечислению в местный бюджет (бюджет муниципального образования город Новороссийск) в течение 3 (трех) банковских дней с момента подписания настоящего Договора.</w:t>
            </w:r>
          </w:p>
          <w:p w:rsidR="0046072D" w:rsidRDefault="0046072D">
            <w:pPr>
              <w:pStyle w:val="ConsPlusNormal"/>
              <w:ind w:firstLine="283"/>
              <w:jc w:val="both"/>
            </w:pPr>
            <w:r>
              <w:t xml:space="preserve">3.2.2. </w:t>
            </w:r>
            <w:proofErr w:type="spellStart"/>
            <w:r>
              <w:t>единоразово</w:t>
            </w:r>
            <w:proofErr w:type="spellEnd"/>
            <w:r>
              <w:t xml:space="preserve"> за сезон (для сезонных Объектов)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муниципального образования город Новороссийск в течение трех дней банковских дней с момента подписания настоящего Договора.</w:t>
            </w:r>
          </w:p>
          <w:p w:rsidR="0046072D" w:rsidRDefault="0046072D">
            <w:pPr>
              <w:pStyle w:val="ConsPlusNormal"/>
              <w:ind w:firstLine="283"/>
              <w:jc w:val="both"/>
            </w:pPr>
            <w:r>
              <w:t>Перечисление денежных средств осуществляется по следующим реквизитам:</w:t>
            </w:r>
          </w:p>
          <w:p w:rsidR="0046072D" w:rsidRDefault="0046072D">
            <w:pPr>
              <w:pStyle w:val="ConsPlusNormal"/>
              <w:ind w:firstLine="283"/>
              <w:jc w:val="both"/>
            </w:pPr>
            <w:r>
              <w:t>Получатель __________________________________________________________,</w:t>
            </w:r>
          </w:p>
          <w:p w:rsidR="0046072D" w:rsidRDefault="0046072D">
            <w:pPr>
              <w:pStyle w:val="ConsPlusNormal"/>
              <w:ind w:firstLine="283"/>
              <w:jc w:val="both"/>
            </w:pPr>
            <w:r>
              <w:t>ИНН/КПП ___________________________________________________________,</w:t>
            </w:r>
          </w:p>
          <w:p w:rsidR="0046072D" w:rsidRDefault="0046072D">
            <w:pPr>
              <w:pStyle w:val="ConsPlusNormal"/>
              <w:ind w:firstLine="283"/>
              <w:jc w:val="both"/>
            </w:pPr>
            <w:r>
              <w:t>Р/С _________________________________________________________________,</w:t>
            </w:r>
          </w:p>
          <w:p w:rsidR="0046072D" w:rsidRDefault="0046072D">
            <w:pPr>
              <w:pStyle w:val="ConsPlusNormal"/>
              <w:ind w:firstLine="283"/>
              <w:jc w:val="both"/>
            </w:pPr>
            <w:hyperlink r:id="rId56" w:history="1">
              <w:r>
                <w:rPr>
                  <w:color w:val="0000FF"/>
                </w:rPr>
                <w:t>ОКАТО</w:t>
              </w:r>
            </w:hyperlink>
            <w:r>
              <w:t xml:space="preserve"> _____________________________________________________________,</w:t>
            </w:r>
          </w:p>
          <w:p w:rsidR="0046072D" w:rsidRDefault="0046072D">
            <w:pPr>
              <w:pStyle w:val="ConsPlusNormal"/>
              <w:ind w:firstLine="283"/>
              <w:jc w:val="both"/>
            </w:pPr>
            <w:r>
              <w:lastRenderedPageBreak/>
              <w:t>БИК _____________, КБК ______________________________________________,</w:t>
            </w:r>
          </w:p>
          <w:p w:rsidR="0046072D" w:rsidRDefault="0046072D">
            <w:pPr>
              <w:pStyle w:val="ConsPlusNormal"/>
              <w:ind w:firstLine="283"/>
              <w:jc w:val="both"/>
            </w:pPr>
            <w:r>
              <w:t>назначение платежа _______________________________________________.</w:t>
            </w:r>
          </w:p>
          <w:p w:rsidR="0046072D" w:rsidRDefault="0046072D">
            <w:pPr>
              <w:pStyle w:val="ConsPlusNormal"/>
              <w:ind w:firstLine="283"/>
              <w:jc w:val="both"/>
            </w:pPr>
            <w:r>
              <w:t xml:space="preserve">3.3. Внесенная Участником плата за размещение Объекта не подлежит возврату в случае </w:t>
            </w:r>
            <w:proofErr w:type="spellStart"/>
            <w:r>
              <w:t>неразмещения</w:t>
            </w:r>
            <w:proofErr w:type="spellEnd"/>
            <w:r>
              <w:t xml:space="preserve"> Участником Объекта, а также в случае одностороннего отказа Администрации от исполнения Договора либо его расторжения в установленном порядке.</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lastRenderedPageBreak/>
              <w:t>4. Ответственность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46072D" w:rsidRDefault="0046072D">
            <w:pPr>
              <w:pStyle w:val="ConsPlusNormal"/>
              <w:ind w:firstLine="283"/>
              <w:jc w:val="both"/>
            </w:pPr>
            <w:r>
              <w:t>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w:t>
            </w:r>
          </w:p>
          <w:p w:rsidR="0046072D" w:rsidRDefault="0046072D">
            <w:pPr>
              <w:pStyle w:val="ConsPlusNormal"/>
              <w:ind w:firstLine="283"/>
              <w:jc w:val="both"/>
            </w:pPr>
            <w:r>
              <w:t>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46072D" w:rsidRDefault="0046072D">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5. Изменение, расторжение и прекращение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46072D" w:rsidRDefault="0046072D">
            <w:pPr>
              <w:pStyle w:val="ConsPlusNormal"/>
              <w:ind w:firstLine="283"/>
              <w:jc w:val="both"/>
            </w:pPr>
            <w:r>
              <w:t xml:space="preserve">5.2. Договор подлежит прекращению по истечении срока его действия, установленного </w:t>
            </w:r>
            <w:hyperlink w:anchor="P1666" w:history="1">
              <w:r>
                <w:rPr>
                  <w:color w:val="0000FF"/>
                </w:rPr>
                <w:t>пунктом 1.3</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46072D" w:rsidRDefault="0046072D">
            <w:pPr>
              <w:pStyle w:val="ConsPlusNormal"/>
              <w:ind w:firstLine="283"/>
              <w:jc w:val="both"/>
            </w:pPr>
            <w: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hyperlink w:anchor="P1672" w:history="1">
              <w:r>
                <w:rPr>
                  <w:color w:val="0000FF"/>
                </w:rPr>
                <w:t>подпунктом 2.1.1</w:t>
              </w:r>
            </w:hyperlink>
            <w:r>
              <w:t xml:space="preserve"> Договора.</w:t>
            </w:r>
          </w:p>
          <w:p w:rsidR="0046072D" w:rsidRDefault="0046072D">
            <w:pPr>
              <w:pStyle w:val="ConsPlusNormal"/>
              <w:ind w:firstLine="283"/>
              <w:jc w:val="both"/>
            </w:pPr>
            <w:r>
              <w:t>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w:t>
            </w:r>
          </w:p>
          <w:p w:rsidR="0046072D" w:rsidRDefault="0046072D">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46072D" w:rsidRDefault="0046072D">
            <w:pPr>
              <w:pStyle w:val="ConsPlusNormal"/>
              <w:ind w:firstLine="283"/>
              <w:jc w:val="both"/>
            </w:pPr>
            <w:r>
              <w:t>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46072D" w:rsidRDefault="0046072D">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672" w:history="1">
              <w:r>
                <w:rPr>
                  <w:color w:val="0000FF"/>
                </w:rPr>
                <w:t>подпунктом 2.1.1</w:t>
              </w:r>
            </w:hyperlink>
            <w:r>
              <w:t xml:space="preserve">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w:t>
            </w:r>
            <w:r>
              <w:lastRenderedPageBreak/>
              <w:t>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46072D" w:rsidRDefault="0046072D">
            <w:pPr>
              <w:pStyle w:val="ConsPlusNormal"/>
              <w:ind w:firstLine="283"/>
              <w:jc w:val="both"/>
            </w:pPr>
            <w:r>
              <w:t>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46072D" w:rsidRDefault="0046072D">
            <w:pPr>
              <w:pStyle w:val="ConsPlusNormal"/>
              <w:ind w:firstLine="283"/>
              <w:jc w:val="both"/>
            </w:pPr>
            <w:r>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lastRenderedPageBreak/>
              <w:t>6. Прочие условия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67" w:name="P1739"/>
            <w:bookmarkEnd w:id="67"/>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46072D" w:rsidRDefault="0046072D">
            <w:pPr>
              <w:pStyle w:val="ConsPlusNormal"/>
              <w:ind w:firstLine="283"/>
              <w:jc w:val="both"/>
            </w:pPr>
            <w:r>
              <w:t>Претензии оформляются в письменном виде и подписываются полномочными представителями Сторон.</w:t>
            </w:r>
          </w:p>
          <w:p w:rsidR="0046072D" w:rsidRDefault="0046072D">
            <w:pPr>
              <w:pStyle w:val="ConsPlusNormal"/>
              <w:ind w:firstLine="283"/>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46072D" w:rsidRDefault="0046072D">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739" w:history="1">
              <w:r>
                <w:rPr>
                  <w:color w:val="0000FF"/>
                </w:rPr>
                <w:t>пунктом 6.1</w:t>
              </w:r>
            </w:hyperlink>
            <w:r>
              <w:t xml:space="preserve"> Договора, они подлежат рассмотрению в Арбитражном суде Краснодарского края.</w:t>
            </w:r>
          </w:p>
          <w:p w:rsidR="0046072D" w:rsidRDefault="0046072D">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46072D" w:rsidRDefault="0046072D">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46072D" w:rsidRDefault="0046072D">
            <w:pPr>
              <w:pStyle w:val="ConsPlusNormal"/>
              <w:ind w:firstLine="283"/>
              <w:jc w:val="both"/>
            </w:pPr>
            <w:r>
              <w:t>6.5. На момент заключения Договора он имеет следующие приложения:</w:t>
            </w:r>
          </w:p>
          <w:p w:rsidR="0046072D" w:rsidRDefault="0046072D">
            <w:pPr>
              <w:pStyle w:val="ConsPlusNormal"/>
              <w:ind w:firstLine="283"/>
              <w:jc w:val="both"/>
            </w:pPr>
            <w:r>
              <w:t xml:space="preserve">- </w:t>
            </w:r>
            <w:hyperlink w:anchor="P1777" w:history="1">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46072D" w:rsidRDefault="0046072D">
            <w:pPr>
              <w:pStyle w:val="ConsPlusNormal"/>
              <w:ind w:firstLine="283"/>
              <w:jc w:val="both"/>
            </w:pPr>
            <w:r>
              <w:t xml:space="preserve">- </w:t>
            </w:r>
            <w:hyperlink w:anchor="P1820" w:history="1">
              <w:r>
                <w:rPr>
                  <w:color w:val="0000FF"/>
                </w:rPr>
                <w:t>график</w:t>
              </w:r>
            </w:hyperlink>
            <w:r>
              <w:t xml:space="preserve"> платежей по Договору (Приложение N 2).</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7. Юридические адреса, реквизиты и 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lastRenderedPageBreak/>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нестационарного</w:t>
      </w:r>
    </w:p>
    <w:p w:rsidR="0046072D" w:rsidRDefault="0046072D">
      <w:pPr>
        <w:pStyle w:val="ConsPlusNormal"/>
        <w:jc w:val="right"/>
      </w:pPr>
      <w:r>
        <w:t>торгового объекта, нестационарного</w:t>
      </w:r>
    </w:p>
    <w:p w:rsidR="0046072D" w:rsidRDefault="0046072D">
      <w:pPr>
        <w:pStyle w:val="ConsPlusNormal"/>
        <w:jc w:val="right"/>
      </w:pPr>
      <w:r>
        <w:t>объекта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57"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46072D">
        <w:tc>
          <w:tcPr>
            <w:tcW w:w="9070" w:type="dxa"/>
            <w:tcBorders>
              <w:top w:val="nil"/>
              <w:left w:val="nil"/>
              <w:bottom w:val="nil"/>
              <w:right w:val="nil"/>
            </w:tcBorders>
          </w:tcPr>
          <w:p w:rsidR="0046072D" w:rsidRDefault="0046072D">
            <w:pPr>
              <w:pStyle w:val="ConsPlusNormal"/>
              <w:jc w:val="center"/>
            </w:pPr>
            <w:bookmarkStart w:id="68" w:name="P1777"/>
            <w:bookmarkEnd w:id="68"/>
            <w:r>
              <w:t>ТИПОВАЯ ФОРМА</w:t>
            </w:r>
          </w:p>
          <w:p w:rsidR="0046072D" w:rsidRDefault="0046072D">
            <w:pPr>
              <w:pStyle w:val="ConsPlusNormal"/>
              <w:jc w:val="center"/>
            </w:pPr>
            <w:r>
              <w:t>предложения по внешнему виду нестационарного торгового объекта,</w:t>
            </w:r>
          </w:p>
          <w:p w:rsidR="0046072D" w:rsidRDefault="0046072D">
            <w:pPr>
              <w:pStyle w:val="ConsPlusNormal"/>
              <w:jc w:val="center"/>
            </w:pPr>
            <w:r>
              <w:t>нестационарного объекта по оказанию услуг объекта и прилегающей</w:t>
            </w:r>
          </w:p>
          <w:p w:rsidR="0046072D" w:rsidRDefault="0046072D">
            <w:pPr>
              <w:pStyle w:val="ConsPlusNormal"/>
              <w:jc w:val="center"/>
            </w:pPr>
            <w:r>
              <w:t>территории (эскиз, дизайн-проект)</w:t>
            </w:r>
          </w:p>
        </w:tc>
      </w:tr>
      <w:tr w:rsidR="0046072D">
        <w:tc>
          <w:tcPr>
            <w:tcW w:w="9070" w:type="dxa"/>
            <w:tcBorders>
              <w:top w:val="nil"/>
              <w:left w:val="nil"/>
              <w:bottom w:val="nil"/>
              <w:right w:val="nil"/>
            </w:tcBorders>
          </w:tcPr>
          <w:p w:rsidR="0046072D" w:rsidRDefault="0046072D">
            <w:pPr>
              <w:pStyle w:val="ConsPlusNormal"/>
            </w:pPr>
          </w:p>
        </w:tc>
      </w:tr>
      <w:tr w:rsidR="0046072D">
        <w:tc>
          <w:tcPr>
            <w:tcW w:w="9070" w:type="dxa"/>
            <w:tcBorders>
              <w:top w:val="nil"/>
              <w:left w:val="nil"/>
              <w:bottom w:val="nil"/>
              <w:right w:val="nil"/>
            </w:tcBorders>
          </w:tcPr>
          <w:p w:rsidR="0046072D" w:rsidRDefault="0046072D">
            <w:pPr>
              <w:pStyle w:val="ConsPlusNormal"/>
              <w:ind w:firstLine="283"/>
              <w:jc w:val="both"/>
            </w:pPr>
            <w:r>
              <w:t>Характеристики нестационарного объекта по оказанию услуг:</w:t>
            </w:r>
          </w:p>
        </w:tc>
      </w:tr>
      <w:tr w:rsidR="0046072D">
        <w:tc>
          <w:tcPr>
            <w:tcW w:w="9070" w:type="dxa"/>
            <w:tcBorders>
              <w:top w:val="nil"/>
              <w:left w:val="nil"/>
              <w:bottom w:val="nil"/>
              <w:right w:val="nil"/>
            </w:tcBorders>
          </w:tcPr>
          <w:p w:rsidR="0046072D" w:rsidRDefault="0046072D">
            <w:pPr>
              <w:pStyle w:val="ConsPlusNormal"/>
            </w:pPr>
            <w:r>
              <w:t>место размещения Объекта ______________________________________________,</w:t>
            </w:r>
          </w:p>
          <w:p w:rsidR="0046072D" w:rsidRDefault="0046072D">
            <w:pPr>
              <w:pStyle w:val="ConsPlusNormal"/>
            </w:pPr>
            <w:r>
              <w:t>площадь Объекта ______________________________________________________,</w:t>
            </w:r>
          </w:p>
          <w:p w:rsidR="0046072D" w:rsidRDefault="0046072D">
            <w:pPr>
              <w:pStyle w:val="ConsPlusNormal"/>
            </w:pPr>
            <w:r>
              <w:t>период функционирования Объекта ______________________________________,</w:t>
            </w:r>
          </w:p>
          <w:p w:rsidR="0046072D" w:rsidRDefault="0046072D">
            <w:pPr>
              <w:pStyle w:val="ConsPlusNormal"/>
            </w:pPr>
            <w:r>
              <w:t>специализация объекта _________________________________________________,</w:t>
            </w:r>
          </w:p>
          <w:p w:rsidR="0046072D" w:rsidRDefault="0046072D">
            <w:pPr>
              <w:pStyle w:val="ConsPlusNormal"/>
            </w:pPr>
            <w:r>
              <w:t>тип объекта ___________________________________________________________.</w:t>
            </w:r>
          </w:p>
        </w:tc>
      </w:tr>
      <w:tr w:rsidR="0046072D">
        <w:tc>
          <w:tcPr>
            <w:tcW w:w="9070" w:type="dxa"/>
            <w:tcBorders>
              <w:top w:val="nil"/>
              <w:left w:val="nil"/>
              <w:bottom w:val="nil"/>
              <w:right w:val="nil"/>
            </w:tcBorders>
          </w:tcPr>
          <w:p w:rsidR="0046072D" w:rsidRDefault="0046072D">
            <w:pPr>
              <w:pStyle w:val="ConsPlusNormal"/>
              <w:jc w:val="center"/>
            </w:pPr>
            <w:r>
              <w:t>Графическая часть (эскиз, дизайн-проект)</w:t>
            </w:r>
          </w:p>
        </w:tc>
      </w:tr>
      <w:tr w:rsidR="0046072D">
        <w:tc>
          <w:tcPr>
            <w:tcW w:w="9070" w:type="dxa"/>
            <w:tcBorders>
              <w:top w:val="nil"/>
              <w:left w:val="nil"/>
              <w:bottom w:val="nil"/>
              <w:right w:val="nil"/>
            </w:tcBorders>
          </w:tcPr>
          <w:p w:rsidR="0046072D" w:rsidRDefault="0046072D">
            <w:pPr>
              <w:pStyle w:val="ConsPlusNormal"/>
            </w:pPr>
          </w:p>
        </w:tc>
      </w:tr>
      <w:tr w:rsidR="0046072D">
        <w:tc>
          <w:tcPr>
            <w:tcW w:w="9070" w:type="dxa"/>
            <w:tcBorders>
              <w:top w:val="nil"/>
              <w:left w:val="nil"/>
              <w:bottom w:val="nil"/>
              <w:right w:val="nil"/>
            </w:tcBorders>
          </w:tcPr>
          <w:p w:rsidR="0046072D" w:rsidRDefault="0046072D">
            <w:pPr>
              <w:pStyle w:val="ConsPlusNormal"/>
              <w:jc w:val="center"/>
            </w:pPr>
            <w:r>
              <w:t>______________________________________________________________________</w:t>
            </w:r>
          </w:p>
          <w:p w:rsidR="0046072D" w:rsidRDefault="0046072D">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Новороссийск)</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___________________________</w:t>
            </w:r>
          </w:p>
          <w:p w:rsidR="0046072D" w:rsidRDefault="0046072D">
            <w:pPr>
              <w:pStyle w:val="ConsPlusNormal"/>
              <w:jc w:val="both"/>
            </w:pPr>
            <w:r>
              <w:t>М.П.</w:t>
            </w:r>
          </w:p>
        </w:tc>
        <w:tc>
          <w:tcPr>
            <w:tcW w:w="4535"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___________________________</w:t>
            </w:r>
          </w:p>
          <w:p w:rsidR="0046072D" w:rsidRDefault="0046072D">
            <w:pPr>
              <w:pStyle w:val="ConsPlusNormal"/>
              <w:ind w:firstLine="283"/>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нестационарного</w:t>
      </w:r>
    </w:p>
    <w:p w:rsidR="0046072D" w:rsidRDefault="0046072D">
      <w:pPr>
        <w:pStyle w:val="ConsPlusNormal"/>
        <w:jc w:val="right"/>
      </w:pPr>
      <w:r>
        <w:t>торгового объекта, нестационарного</w:t>
      </w:r>
    </w:p>
    <w:p w:rsidR="0046072D" w:rsidRDefault="0046072D">
      <w:pPr>
        <w:pStyle w:val="ConsPlusNormal"/>
        <w:jc w:val="right"/>
      </w:pPr>
      <w:r>
        <w:lastRenderedPageBreak/>
        <w:t>объекта по оказанию услуг на земельном</w:t>
      </w:r>
    </w:p>
    <w:p w:rsidR="0046072D" w:rsidRDefault="0046072D">
      <w:pPr>
        <w:pStyle w:val="ConsPlusNormal"/>
        <w:jc w:val="right"/>
      </w:pPr>
      <w:r>
        <w:t>участке, находящемся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69" w:name="P1820"/>
            <w:bookmarkEnd w:id="69"/>
            <w:r>
              <w:t>ГРАФИК ПЛАТЕЖЕЙ</w:t>
            </w:r>
          </w:p>
        </w:tc>
      </w:tr>
      <w:tr w:rsidR="0046072D">
        <w:tc>
          <w:tcPr>
            <w:tcW w:w="9071" w:type="dxa"/>
            <w:tcBorders>
              <w:top w:val="nil"/>
              <w:left w:val="nil"/>
              <w:bottom w:val="nil"/>
              <w:right w:val="nil"/>
            </w:tcBorders>
          </w:tcPr>
          <w:p w:rsidR="0046072D" w:rsidRDefault="0046072D">
            <w:pPr>
              <w:pStyle w:val="ConsPlusNormal"/>
            </w:pPr>
            <w:r>
              <w:t>Договор от ________________ N ______</w:t>
            </w:r>
          </w:p>
          <w:p w:rsidR="0046072D" w:rsidRDefault="0046072D">
            <w:pPr>
              <w:pStyle w:val="ConsPlusNormal"/>
            </w:pPr>
            <w:r>
              <w:t>Наименование контрагента: ________________________________________________</w:t>
            </w:r>
          </w:p>
          <w:p w:rsidR="0046072D" w:rsidRDefault="0046072D">
            <w:pPr>
              <w:pStyle w:val="ConsPlusNormal"/>
            </w:pPr>
            <w:r>
              <w:t>Срок действия Договора: __________________________________________________</w:t>
            </w:r>
          </w:p>
          <w:p w:rsidR="0046072D" w:rsidRDefault="0046072D">
            <w:pPr>
              <w:pStyle w:val="ConsPlusNormal"/>
            </w:pPr>
            <w:r>
              <w:t>Сумма Договора: _________________________________________________________</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417"/>
        <w:gridCol w:w="4367"/>
        <w:gridCol w:w="2665"/>
      </w:tblGrid>
      <w:tr w:rsidR="0046072D">
        <w:tc>
          <w:tcPr>
            <w:tcW w:w="624" w:type="dxa"/>
            <w:vAlign w:val="center"/>
          </w:tcPr>
          <w:p w:rsidR="0046072D" w:rsidRDefault="0046072D">
            <w:pPr>
              <w:pStyle w:val="ConsPlusNormal"/>
              <w:jc w:val="center"/>
            </w:pPr>
            <w:r>
              <w:t>N п/п</w:t>
            </w:r>
          </w:p>
        </w:tc>
        <w:tc>
          <w:tcPr>
            <w:tcW w:w="1417" w:type="dxa"/>
            <w:vAlign w:val="center"/>
          </w:tcPr>
          <w:p w:rsidR="0046072D" w:rsidRDefault="0046072D">
            <w:pPr>
              <w:pStyle w:val="ConsPlusNormal"/>
              <w:jc w:val="center"/>
            </w:pPr>
            <w:r>
              <w:t>Год</w:t>
            </w:r>
          </w:p>
        </w:tc>
        <w:tc>
          <w:tcPr>
            <w:tcW w:w="4367" w:type="dxa"/>
            <w:vAlign w:val="center"/>
          </w:tcPr>
          <w:p w:rsidR="0046072D" w:rsidRDefault="0046072D">
            <w:pPr>
              <w:pStyle w:val="ConsPlusNormal"/>
              <w:jc w:val="center"/>
            </w:pPr>
            <w:r>
              <w:t>Период оплаты</w:t>
            </w:r>
          </w:p>
        </w:tc>
        <w:tc>
          <w:tcPr>
            <w:tcW w:w="2665" w:type="dxa"/>
            <w:vAlign w:val="center"/>
          </w:tcPr>
          <w:p w:rsidR="0046072D" w:rsidRDefault="0046072D">
            <w:pPr>
              <w:pStyle w:val="ConsPlusNormal"/>
              <w:jc w:val="center"/>
            </w:pPr>
            <w:r>
              <w:t>Сумма платежей</w:t>
            </w:r>
          </w:p>
        </w:tc>
      </w:tr>
      <w:tr w:rsidR="0046072D">
        <w:tc>
          <w:tcPr>
            <w:tcW w:w="624" w:type="dxa"/>
          </w:tcPr>
          <w:p w:rsidR="0046072D" w:rsidRDefault="0046072D">
            <w:pPr>
              <w:pStyle w:val="ConsPlusNormal"/>
              <w:jc w:val="center"/>
            </w:pPr>
            <w:r>
              <w:t>1</w:t>
            </w:r>
          </w:p>
        </w:tc>
        <w:tc>
          <w:tcPr>
            <w:tcW w:w="1417" w:type="dxa"/>
          </w:tcPr>
          <w:p w:rsidR="0046072D" w:rsidRDefault="0046072D">
            <w:pPr>
              <w:pStyle w:val="ConsPlusNormal"/>
              <w:jc w:val="center"/>
            </w:pPr>
            <w:r>
              <w:t>2</w:t>
            </w:r>
          </w:p>
        </w:tc>
        <w:tc>
          <w:tcPr>
            <w:tcW w:w="4367" w:type="dxa"/>
          </w:tcPr>
          <w:p w:rsidR="0046072D" w:rsidRDefault="0046072D">
            <w:pPr>
              <w:pStyle w:val="ConsPlusNormal"/>
              <w:jc w:val="center"/>
            </w:pPr>
            <w:r>
              <w:t>3</w:t>
            </w:r>
          </w:p>
        </w:tc>
        <w:tc>
          <w:tcPr>
            <w:tcW w:w="2665" w:type="dxa"/>
          </w:tcPr>
          <w:p w:rsidR="0046072D" w:rsidRDefault="0046072D">
            <w:pPr>
              <w:pStyle w:val="ConsPlusNormal"/>
              <w:jc w:val="center"/>
            </w:pPr>
            <w:r>
              <w:t>4</w:t>
            </w:r>
          </w:p>
        </w:tc>
      </w:tr>
      <w:tr w:rsidR="0046072D">
        <w:tc>
          <w:tcPr>
            <w:tcW w:w="624" w:type="dxa"/>
          </w:tcPr>
          <w:p w:rsidR="0046072D" w:rsidRDefault="0046072D">
            <w:pPr>
              <w:pStyle w:val="ConsPlusNormal"/>
            </w:pPr>
          </w:p>
        </w:tc>
        <w:tc>
          <w:tcPr>
            <w:tcW w:w="1417" w:type="dxa"/>
            <w:vMerge w:val="restart"/>
          </w:tcPr>
          <w:p w:rsidR="0046072D" w:rsidRDefault="0046072D">
            <w:pPr>
              <w:pStyle w:val="ConsPlusNormal"/>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r>
              <w:t>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7</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70" w:name="P1872"/>
      <w:bookmarkEnd w:id="70"/>
      <w:r>
        <w:t>ПЕРЕЧЕНЬ</w:t>
      </w:r>
    </w:p>
    <w:p w:rsidR="0046072D" w:rsidRDefault="0046072D">
      <w:pPr>
        <w:pStyle w:val="ConsPlusTitle"/>
        <w:jc w:val="center"/>
      </w:pPr>
      <w:r>
        <w:t>ВИДОВ КОНСТРУКЦИЙ, РЕКОМЕНДУЕМЫХ ДЛЯ ИСПОЛЬЗОВАНИЯ</w:t>
      </w:r>
    </w:p>
    <w:p w:rsidR="0046072D" w:rsidRDefault="0046072D">
      <w:pPr>
        <w:pStyle w:val="ConsPlusTitle"/>
        <w:jc w:val="center"/>
      </w:pPr>
      <w:r>
        <w:t>ПРИ ОРГАНИЗАЦИИ НЕСТАЦИОНАРНОЙ ТОРГОВЛИ, НЕСТАЦИОНАРНЫХ</w:t>
      </w:r>
    </w:p>
    <w:p w:rsidR="0046072D" w:rsidRDefault="0046072D">
      <w:pPr>
        <w:pStyle w:val="ConsPlusTitle"/>
        <w:jc w:val="center"/>
      </w:pPr>
      <w:r>
        <w:t>ОБЪЕКТОВ ПО ОКАЗАНИЮ УСЛУГ НА ТЕРРИТОРИИ МУНИЦИПАЛЬНОГО</w:t>
      </w:r>
    </w:p>
    <w:p w:rsidR="0046072D" w:rsidRDefault="0046072D">
      <w:pPr>
        <w:pStyle w:val="ConsPlusTitle"/>
        <w:jc w:val="center"/>
      </w:pPr>
      <w:r>
        <w:lastRenderedPageBreak/>
        <w:t>ОБРАЗОВАНИЯ ГОРОД НОВОРОССИЙСК</w:t>
      </w:r>
    </w:p>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46072D">
        <w:tc>
          <w:tcPr>
            <w:tcW w:w="624" w:type="dxa"/>
          </w:tcPr>
          <w:p w:rsidR="0046072D" w:rsidRDefault="0046072D">
            <w:pPr>
              <w:pStyle w:val="ConsPlusNormal"/>
              <w:jc w:val="center"/>
            </w:pPr>
            <w:r>
              <w:t>N п/п</w:t>
            </w:r>
          </w:p>
        </w:tc>
        <w:tc>
          <w:tcPr>
            <w:tcW w:w="1587" w:type="dxa"/>
          </w:tcPr>
          <w:p w:rsidR="0046072D" w:rsidRDefault="0046072D">
            <w:pPr>
              <w:pStyle w:val="ConsPlusNormal"/>
              <w:jc w:val="center"/>
            </w:pPr>
            <w:r>
              <w:t>Тип НТО или объекта по оказанию услуг</w:t>
            </w:r>
          </w:p>
        </w:tc>
        <w:tc>
          <w:tcPr>
            <w:tcW w:w="1871" w:type="dxa"/>
          </w:tcPr>
          <w:p w:rsidR="0046072D" w:rsidRDefault="0046072D">
            <w:pPr>
              <w:pStyle w:val="ConsPlusNormal"/>
              <w:jc w:val="center"/>
            </w:pPr>
            <w:r>
              <w:t>Специализация</w:t>
            </w:r>
          </w:p>
        </w:tc>
        <w:tc>
          <w:tcPr>
            <w:tcW w:w="4989" w:type="dxa"/>
          </w:tcPr>
          <w:p w:rsidR="0046072D" w:rsidRDefault="0046072D">
            <w:pPr>
              <w:pStyle w:val="ConsPlusNormal"/>
              <w:jc w:val="center"/>
            </w:pPr>
            <w:r>
              <w:t>Вид конструкции, характеристики</w:t>
            </w:r>
          </w:p>
        </w:tc>
      </w:tr>
      <w:tr w:rsidR="0046072D">
        <w:tc>
          <w:tcPr>
            <w:tcW w:w="624" w:type="dxa"/>
          </w:tcPr>
          <w:p w:rsidR="0046072D" w:rsidRDefault="0046072D">
            <w:pPr>
              <w:pStyle w:val="ConsPlusNormal"/>
            </w:pPr>
            <w:r>
              <w:t>1.</w:t>
            </w:r>
          </w:p>
        </w:tc>
        <w:tc>
          <w:tcPr>
            <w:tcW w:w="1587" w:type="dxa"/>
          </w:tcPr>
          <w:p w:rsidR="0046072D" w:rsidRDefault="0046072D">
            <w:pPr>
              <w:pStyle w:val="ConsPlusNormal"/>
            </w:pPr>
            <w:r>
              <w:t>Специальная установка, киоск</w:t>
            </w:r>
          </w:p>
        </w:tc>
        <w:tc>
          <w:tcPr>
            <w:tcW w:w="1871" w:type="dxa"/>
          </w:tcPr>
          <w:p w:rsidR="0046072D" w:rsidRDefault="0046072D">
            <w:pPr>
              <w:pStyle w:val="ConsPlusNormal"/>
            </w:pPr>
            <w:r>
              <w:t>Реализация кваса</w:t>
            </w:r>
          </w:p>
        </w:tc>
        <w:tc>
          <w:tcPr>
            <w:tcW w:w="4989" w:type="dxa"/>
          </w:tcPr>
          <w:p w:rsidR="0046072D" w:rsidRDefault="0046072D">
            <w:pPr>
              <w:pStyle w:val="ConsPlusNormal"/>
            </w:pPr>
            <w:r w:rsidRPr="00CC4D9A">
              <w:rPr>
                <w:position w:val="-232"/>
              </w:rPr>
              <w:pict>
                <v:shape id="_x0000_i1031" style="width:235.5pt;height:243.75pt" coordsize="" o:spt="100" adj="0,,0" path="" filled="f" stroked="f">
                  <v:stroke joinstyle="miter"/>
                  <v:imagedata r:id="rId58" o:title="base_23729_217984_32774"/>
                  <v:formulas/>
                  <v:path o:connecttype="segments"/>
                </v:shape>
              </w:pict>
            </w:r>
          </w:p>
          <w:p w:rsidR="0046072D" w:rsidRDefault="0046072D">
            <w:pPr>
              <w:pStyle w:val="ConsPlusNormal"/>
            </w:pPr>
          </w:p>
          <w:p w:rsidR="0046072D" w:rsidRDefault="0046072D">
            <w:pPr>
              <w:pStyle w:val="ConsPlusNormal"/>
            </w:pPr>
            <w:r>
              <w:t xml:space="preserve">Фасад выполнен из </w:t>
            </w:r>
            <w:proofErr w:type="spellStart"/>
            <w:r>
              <w:t>алюкобонда</w:t>
            </w:r>
            <w:proofErr w:type="spellEnd"/>
            <w:r>
              <w:t xml:space="preserve"> с </w:t>
            </w:r>
            <w:proofErr w:type="spellStart"/>
            <w:r>
              <w:t>брендированными</w:t>
            </w:r>
            <w:proofErr w:type="spellEnd"/>
            <w:r>
              <w:t xml:space="preserve"> поверхностями</w:t>
            </w:r>
          </w:p>
        </w:tc>
      </w:tr>
      <w:tr w:rsidR="0046072D">
        <w:tc>
          <w:tcPr>
            <w:tcW w:w="624" w:type="dxa"/>
          </w:tcPr>
          <w:p w:rsidR="0046072D" w:rsidRDefault="0046072D">
            <w:pPr>
              <w:pStyle w:val="ConsPlusNormal"/>
            </w:pPr>
            <w:r>
              <w:t>2.</w:t>
            </w:r>
          </w:p>
        </w:tc>
        <w:tc>
          <w:tcPr>
            <w:tcW w:w="1587" w:type="dxa"/>
          </w:tcPr>
          <w:p w:rsidR="0046072D" w:rsidRDefault="0046072D">
            <w:pPr>
              <w:pStyle w:val="ConsPlusNormal"/>
            </w:pPr>
            <w:r>
              <w:t>Бахчевой развал</w:t>
            </w:r>
          </w:p>
        </w:tc>
        <w:tc>
          <w:tcPr>
            <w:tcW w:w="1871" w:type="dxa"/>
          </w:tcPr>
          <w:p w:rsidR="0046072D" w:rsidRDefault="0046072D">
            <w:pPr>
              <w:pStyle w:val="ConsPlusNormal"/>
            </w:pPr>
            <w:r>
              <w:t>Реализация бахчевых культур</w:t>
            </w:r>
          </w:p>
        </w:tc>
        <w:tc>
          <w:tcPr>
            <w:tcW w:w="4989" w:type="dxa"/>
          </w:tcPr>
          <w:p w:rsidR="0046072D" w:rsidRDefault="0046072D">
            <w:pPr>
              <w:pStyle w:val="ConsPlusNormal"/>
            </w:pPr>
            <w:r w:rsidRPr="00CC4D9A">
              <w:rPr>
                <w:position w:val="-175"/>
              </w:rPr>
              <w:pict>
                <v:shape id="_x0000_i1032" style="width:240.75pt;height:186pt" coordsize="" o:spt="100" adj="0,,0" path="" filled="f" stroked="f">
                  <v:stroke joinstyle="miter"/>
                  <v:imagedata r:id="rId59" o:title="base_23729_217984_32775"/>
                  <v:formulas/>
                  <v:path o:connecttype="segments"/>
                </v:shape>
              </w:pict>
            </w:r>
          </w:p>
          <w:p w:rsidR="0046072D" w:rsidRDefault="0046072D">
            <w:pPr>
              <w:pStyle w:val="ConsPlusNormal"/>
            </w:pPr>
          </w:p>
          <w:p w:rsidR="0046072D" w:rsidRDefault="0046072D">
            <w:pPr>
              <w:pStyle w:val="ConsPlusNormal"/>
            </w:pPr>
            <w:r>
              <w:t>Нижняя часть закрыта поликарбонатом синего цвета</w:t>
            </w:r>
          </w:p>
        </w:tc>
      </w:tr>
      <w:tr w:rsidR="0046072D">
        <w:tc>
          <w:tcPr>
            <w:tcW w:w="624" w:type="dxa"/>
          </w:tcPr>
          <w:p w:rsidR="0046072D" w:rsidRDefault="0046072D">
            <w:pPr>
              <w:pStyle w:val="ConsPlusNormal"/>
            </w:pPr>
            <w:r>
              <w:lastRenderedPageBreak/>
              <w:t>3.</w:t>
            </w:r>
          </w:p>
        </w:tc>
        <w:tc>
          <w:tcPr>
            <w:tcW w:w="1587" w:type="dxa"/>
          </w:tcPr>
          <w:p w:rsidR="0046072D" w:rsidRDefault="0046072D">
            <w:pPr>
              <w:pStyle w:val="ConsPlusNormal"/>
            </w:pPr>
            <w:r>
              <w:t>Специальная установка</w:t>
            </w:r>
          </w:p>
        </w:tc>
        <w:tc>
          <w:tcPr>
            <w:tcW w:w="1871" w:type="dxa"/>
          </w:tcPr>
          <w:p w:rsidR="0046072D" w:rsidRDefault="0046072D">
            <w:pPr>
              <w:pStyle w:val="ConsPlusNormal"/>
            </w:pPr>
            <w:r>
              <w:t>Реализация хамсы</w:t>
            </w:r>
          </w:p>
        </w:tc>
        <w:tc>
          <w:tcPr>
            <w:tcW w:w="4989" w:type="dxa"/>
          </w:tcPr>
          <w:p w:rsidR="0046072D" w:rsidRDefault="0046072D">
            <w:pPr>
              <w:pStyle w:val="ConsPlusNormal"/>
            </w:pPr>
            <w:r w:rsidRPr="00CC4D9A">
              <w:rPr>
                <w:position w:val="-230"/>
              </w:rPr>
              <w:pict>
                <v:shape id="_x0000_i1033" style="width:225.75pt;height:240.75pt" coordsize="" o:spt="100" adj="0,,0" path="" filled="f" stroked="f">
                  <v:stroke joinstyle="miter"/>
                  <v:imagedata r:id="rId60" o:title="base_23729_217984_32776"/>
                  <v:formulas/>
                  <v:path o:connecttype="segments"/>
                </v:shape>
              </w:pict>
            </w:r>
          </w:p>
          <w:p w:rsidR="0046072D" w:rsidRDefault="0046072D">
            <w:pPr>
              <w:pStyle w:val="ConsPlusNormal"/>
            </w:pPr>
          </w:p>
          <w:p w:rsidR="0046072D" w:rsidRDefault="0046072D">
            <w:pPr>
              <w:pStyle w:val="ConsPlusNormal"/>
            </w:pPr>
            <w:r>
              <w:t>Сборно-разборный деревянный лоток "</w:t>
            </w:r>
            <w:proofErr w:type="spellStart"/>
            <w:r>
              <w:t>Лофт</w:t>
            </w:r>
            <w:proofErr w:type="spellEnd"/>
            <w:r>
              <w:t>"</w:t>
            </w:r>
          </w:p>
        </w:tc>
      </w:tr>
      <w:tr w:rsidR="0046072D">
        <w:tc>
          <w:tcPr>
            <w:tcW w:w="624" w:type="dxa"/>
          </w:tcPr>
          <w:p w:rsidR="0046072D" w:rsidRDefault="0046072D">
            <w:pPr>
              <w:pStyle w:val="ConsPlusNormal"/>
            </w:pPr>
            <w:r>
              <w:t>4.</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мороженого и прохладительных напитков</w:t>
            </w:r>
          </w:p>
        </w:tc>
        <w:tc>
          <w:tcPr>
            <w:tcW w:w="4989" w:type="dxa"/>
          </w:tcPr>
          <w:p w:rsidR="0046072D" w:rsidRDefault="0046072D">
            <w:pPr>
              <w:pStyle w:val="ConsPlusNormal"/>
            </w:pPr>
            <w:r w:rsidRPr="00CC4D9A">
              <w:rPr>
                <w:position w:val="-201"/>
              </w:rPr>
              <w:pict>
                <v:shape id="_x0000_i1034" style="width:242.25pt;height:212.25pt" coordsize="" o:spt="100" adj="0,,0" path="" filled="f" stroked="f">
                  <v:stroke joinstyle="miter"/>
                  <v:imagedata r:id="rId61" o:title="base_23729_217984_32777"/>
                  <v:formulas/>
                  <v:path o:connecttype="segments"/>
                </v:shape>
              </w:pict>
            </w:r>
          </w:p>
          <w:p w:rsidR="0046072D" w:rsidRDefault="0046072D">
            <w:pPr>
              <w:pStyle w:val="ConsPlusNormal"/>
            </w:pPr>
          </w:p>
          <w:p w:rsidR="0046072D" w:rsidRDefault="0046072D">
            <w:pPr>
              <w:pStyle w:val="ConsPlusNormal"/>
            </w:pPr>
            <w:r>
              <w:t xml:space="preserve">Киоск выполнен в бежевом цвете, материал </w:t>
            </w:r>
            <w:proofErr w:type="spellStart"/>
            <w:r>
              <w:t>алюкобонд</w:t>
            </w:r>
            <w:proofErr w:type="spellEnd"/>
          </w:p>
        </w:tc>
      </w:tr>
      <w:tr w:rsidR="0046072D">
        <w:tc>
          <w:tcPr>
            <w:tcW w:w="624" w:type="dxa"/>
          </w:tcPr>
          <w:p w:rsidR="0046072D" w:rsidRDefault="0046072D">
            <w:pPr>
              <w:pStyle w:val="ConsPlusNormal"/>
            </w:pPr>
            <w:r>
              <w:lastRenderedPageBreak/>
              <w:t>5.</w:t>
            </w:r>
          </w:p>
        </w:tc>
        <w:tc>
          <w:tcPr>
            <w:tcW w:w="1587" w:type="dxa"/>
          </w:tcPr>
          <w:p w:rsidR="0046072D" w:rsidRDefault="0046072D">
            <w:pPr>
              <w:pStyle w:val="ConsPlusNormal"/>
            </w:pPr>
            <w:r>
              <w:t>Холодильное оборудование</w:t>
            </w:r>
          </w:p>
        </w:tc>
        <w:tc>
          <w:tcPr>
            <w:tcW w:w="1871" w:type="dxa"/>
          </w:tcPr>
          <w:p w:rsidR="0046072D" w:rsidRDefault="0046072D">
            <w:pPr>
              <w:pStyle w:val="ConsPlusNormal"/>
            </w:pPr>
            <w:r>
              <w:t>Реализация мороженого и прохладительных напитков</w:t>
            </w:r>
          </w:p>
        </w:tc>
        <w:tc>
          <w:tcPr>
            <w:tcW w:w="4989" w:type="dxa"/>
          </w:tcPr>
          <w:p w:rsidR="0046072D" w:rsidRDefault="0046072D">
            <w:pPr>
              <w:pStyle w:val="ConsPlusNormal"/>
            </w:pPr>
            <w:r w:rsidRPr="00CC4D9A">
              <w:rPr>
                <w:position w:val="-230"/>
              </w:rPr>
              <w:pict>
                <v:shape id="_x0000_i1035" style="width:238.5pt;height:241.5pt" coordsize="" o:spt="100" adj="0,,0" path="" filled="f" stroked="f">
                  <v:stroke joinstyle="miter"/>
                  <v:imagedata r:id="rId62" o:title="base_23729_217984_32778"/>
                  <v:formulas/>
                  <v:path o:connecttype="segments"/>
                </v:shape>
              </w:pict>
            </w:r>
          </w:p>
          <w:p w:rsidR="0046072D" w:rsidRDefault="0046072D">
            <w:pPr>
              <w:pStyle w:val="ConsPlusNormal"/>
            </w:pPr>
          </w:p>
          <w:p w:rsidR="0046072D" w:rsidRDefault="0046072D">
            <w:pPr>
              <w:pStyle w:val="ConsPlusNormal"/>
            </w:pPr>
            <w:r>
              <w:t>Холодильное оборудование, выполненное в соответствии с бренд-буком города.</w:t>
            </w:r>
          </w:p>
        </w:tc>
      </w:tr>
      <w:tr w:rsidR="0046072D">
        <w:tc>
          <w:tcPr>
            <w:tcW w:w="624" w:type="dxa"/>
          </w:tcPr>
          <w:p w:rsidR="0046072D" w:rsidRDefault="0046072D">
            <w:pPr>
              <w:pStyle w:val="ConsPlusNormal"/>
            </w:pPr>
            <w:r>
              <w:t>6.</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и производство продуктов питания</w:t>
            </w:r>
          </w:p>
        </w:tc>
        <w:tc>
          <w:tcPr>
            <w:tcW w:w="4989" w:type="dxa"/>
          </w:tcPr>
          <w:p w:rsidR="0046072D" w:rsidRDefault="0046072D">
            <w:pPr>
              <w:pStyle w:val="ConsPlusNormal"/>
            </w:pPr>
            <w:r w:rsidRPr="00CC4D9A">
              <w:rPr>
                <w:position w:val="-210"/>
              </w:rPr>
              <w:pict>
                <v:shape id="_x0000_i1036" style="width:242.25pt;height:221.25pt" coordsize="" o:spt="100" adj="0,,0" path="" filled="f" stroked="f">
                  <v:stroke joinstyle="miter"/>
                  <v:imagedata r:id="rId63" o:title="base_23729_217984_32779"/>
                  <v:formulas/>
                  <v:path o:connecttype="segments"/>
                </v:shape>
              </w:pict>
            </w:r>
          </w:p>
          <w:p w:rsidR="0046072D" w:rsidRDefault="0046072D">
            <w:pPr>
              <w:pStyle w:val="ConsPlusNormal"/>
            </w:pPr>
          </w:p>
          <w:p w:rsidR="0046072D" w:rsidRDefault="0046072D">
            <w:pPr>
              <w:pStyle w:val="ConsPlusNormal"/>
            </w:pPr>
            <w:r>
              <w:t xml:space="preserve">Размещение вывески в габаритах павильона, запрещается </w:t>
            </w:r>
            <w:proofErr w:type="spellStart"/>
            <w:r>
              <w:t>обклейка</w:t>
            </w:r>
            <w:proofErr w:type="spellEnd"/>
            <w:r>
              <w:t xml:space="preserve"> пленкой</w:t>
            </w:r>
          </w:p>
        </w:tc>
      </w:tr>
      <w:tr w:rsidR="0046072D">
        <w:tc>
          <w:tcPr>
            <w:tcW w:w="624" w:type="dxa"/>
          </w:tcPr>
          <w:p w:rsidR="0046072D" w:rsidRDefault="0046072D">
            <w:pPr>
              <w:pStyle w:val="ConsPlusNormal"/>
            </w:pPr>
            <w:r>
              <w:lastRenderedPageBreak/>
              <w:t>7.</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и производство продуктов питания</w:t>
            </w:r>
          </w:p>
        </w:tc>
        <w:tc>
          <w:tcPr>
            <w:tcW w:w="4989" w:type="dxa"/>
          </w:tcPr>
          <w:p w:rsidR="0046072D" w:rsidRDefault="0046072D">
            <w:pPr>
              <w:pStyle w:val="ConsPlusNormal"/>
            </w:pPr>
            <w:r w:rsidRPr="00CC4D9A">
              <w:rPr>
                <w:position w:val="-236"/>
              </w:rPr>
              <w:pict>
                <v:shape id="_x0000_i1037" style="width:234pt;height:247.5pt" coordsize="" o:spt="100" adj="0,,0" path="" filled="f" stroked="f">
                  <v:stroke joinstyle="miter"/>
                  <v:imagedata r:id="rId64" o:title="base_23729_217984_32780"/>
                  <v:formulas/>
                  <v:path o:connecttype="segments"/>
                </v:shape>
              </w:pict>
            </w:r>
          </w:p>
          <w:p w:rsidR="0046072D" w:rsidRDefault="0046072D">
            <w:pPr>
              <w:pStyle w:val="ConsPlusNormal"/>
            </w:pPr>
          </w:p>
          <w:p w:rsidR="0046072D" w:rsidRDefault="0046072D">
            <w:pPr>
              <w:pStyle w:val="ConsPlusNormal"/>
            </w:pPr>
            <w:r>
              <w:t xml:space="preserve">Размещение вывески в габаритах павильона, запрещается </w:t>
            </w:r>
            <w:proofErr w:type="spellStart"/>
            <w:r>
              <w:t>обклейка</w:t>
            </w:r>
            <w:proofErr w:type="spellEnd"/>
            <w:r>
              <w:t xml:space="preserve"> пленкой</w:t>
            </w:r>
          </w:p>
        </w:tc>
      </w:tr>
      <w:tr w:rsidR="0046072D">
        <w:tc>
          <w:tcPr>
            <w:tcW w:w="624" w:type="dxa"/>
          </w:tcPr>
          <w:p w:rsidR="0046072D" w:rsidRDefault="0046072D">
            <w:pPr>
              <w:pStyle w:val="ConsPlusNormal"/>
            </w:pPr>
            <w:r>
              <w:t>8.</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цветов</w:t>
            </w:r>
          </w:p>
        </w:tc>
        <w:tc>
          <w:tcPr>
            <w:tcW w:w="4989" w:type="dxa"/>
          </w:tcPr>
          <w:p w:rsidR="0046072D" w:rsidRDefault="0046072D">
            <w:pPr>
              <w:pStyle w:val="ConsPlusNormal"/>
            </w:pPr>
            <w:r w:rsidRPr="00CC4D9A">
              <w:rPr>
                <w:position w:val="-227"/>
              </w:rPr>
              <w:pict>
                <v:shape id="_x0000_i1038" style="width:243pt;height:237.75pt" coordsize="" o:spt="100" adj="0,,0" path="" filled="f" stroked="f">
                  <v:stroke joinstyle="miter"/>
                  <v:imagedata r:id="rId65" o:title="base_23729_217984_32781"/>
                  <v:formulas/>
                  <v:path o:connecttype="segments"/>
                </v:shape>
              </w:pict>
            </w:r>
          </w:p>
          <w:p w:rsidR="0046072D" w:rsidRDefault="0046072D">
            <w:pPr>
              <w:pStyle w:val="ConsPlusNormal"/>
            </w:pPr>
          </w:p>
          <w:p w:rsidR="0046072D" w:rsidRDefault="0046072D">
            <w:pPr>
              <w:pStyle w:val="ConsPlusNormal"/>
            </w:pPr>
            <w:r>
              <w:t>Павильон с большими открытыми витринами для продукции</w:t>
            </w:r>
          </w:p>
        </w:tc>
      </w:tr>
      <w:tr w:rsidR="0046072D">
        <w:tc>
          <w:tcPr>
            <w:tcW w:w="624" w:type="dxa"/>
          </w:tcPr>
          <w:p w:rsidR="0046072D" w:rsidRDefault="0046072D">
            <w:pPr>
              <w:pStyle w:val="ConsPlusNormal"/>
            </w:pPr>
            <w:r>
              <w:lastRenderedPageBreak/>
              <w:t>9.</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газет и книгопечатной продукции</w:t>
            </w:r>
          </w:p>
        </w:tc>
        <w:tc>
          <w:tcPr>
            <w:tcW w:w="4989" w:type="dxa"/>
          </w:tcPr>
          <w:p w:rsidR="0046072D" w:rsidRDefault="0046072D">
            <w:pPr>
              <w:pStyle w:val="ConsPlusNormal"/>
            </w:pPr>
            <w:r w:rsidRPr="00CC4D9A">
              <w:rPr>
                <w:position w:val="-245"/>
              </w:rPr>
              <w:pict>
                <v:shape id="_x0000_i1039" style="width:229.5pt;height:256.5pt" coordsize="" o:spt="100" adj="0,,0" path="" filled="f" stroked="f">
                  <v:stroke joinstyle="miter"/>
                  <v:imagedata r:id="rId66" o:title="base_23729_217984_32782"/>
                  <v:formulas/>
                  <v:path o:connecttype="segments"/>
                </v:shape>
              </w:pict>
            </w:r>
          </w:p>
          <w:p w:rsidR="0046072D" w:rsidRDefault="0046072D">
            <w:pPr>
              <w:pStyle w:val="ConsPlusNormal"/>
            </w:pPr>
          </w:p>
          <w:p w:rsidR="0046072D" w:rsidRDefault="0046072D">
            <w:pPr>
              <w:pStyle w:val="ConsPlusNormal"/>
            </w:pPr>
            <w:r>
              <w:t xml:space="preserve">Обшивка </w:t>
            </w:r>
            <w:proofErr w:type="spellStart"/>
            <w:r>
              <w:t>алюкобонд</w:t>
            </w:r>
            <w:proofErr w:type="spellEnd"/>
            <w:r>
              <w:t>, в соответствии с бренд-буком города</w:t>
            </w:r>
          </w:p>
        </w:tc>
      </w:tr>
      <w:tr w:rsidR="0046072D">
        <w:tc>
          <w:tcPr>
            <w:tcW w:w="624" w:type="dxa"/>
          </w:tcPr>
          <w:p w:rsidR="0046072D" w:rsidRDefault="0046072D">
            <w:pPr>
              <w:pStyle w:val="ConsPlusNormal"/>
            </w:pPr>
            <w:r>
              <w:t>10.</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лотерейных билетов</w:t>
            </w:r>
          </w:p>
        </w:tc>
        <w:tc>
          <w:tcPr>
            <w:tcW w:w="4989" w:type="dxa"/>
          </w:tcPr>
          <w:p w:rsidR="0046072D" w:rsidRDefault="0046072D">
            <w:pPr>
              <w:pStyle w:val="ConsPlusNormal"/>
            </w:pPr>
            <w:r w:rsidRPr="00CC4D9A">
              <w:rPr>
                <w:position w:val="-267"/>
              </w:rPr>
              <w:pict>
                <v:shape id="_x0000_i1040" style="width:234pt;height:279pt" coordsize="" o:spt="100" adj="0,,0" path="" filled="f" stroked="f">
                  <v:stroke joinstyle="miter"/>
                  <v:imagedata r:id="rId67" o:title="base_23729_217984_32783"/>
                  <v:formulas/>
                  <v:path o:connecttype="segments"/>
                </v:shape>
              </w:pict>
            </w:r>
          </w:p>
          <w:p w:rsidR="0046072D" w:rsidRDefault="0046072D">
            <w:pPr>
              <w:pStyle w:val="ConsPlusNormal"/>
            </w:pPr>
          </w:p>
          <w:p w:rsidR="0046072D" w:rsidRDefault="0046072D">
            <w:pPr>
              <w:pStyle w:val="ConsPlusNormal"/>
            </w:pPr>
            <w:r>
              <w:t>Киоск выполнен из металла</w:t>
            </w:r>
          </w:p>
        </w:tc>
      </w:tr>
      <w:tr w:rsidR="0046072D">
        <w:tc>
          <w:tcPr>
            <w:tcW w:w="624" w:type="dxa"/>
          </w:tcPr>
          <w:p w:rsidR="0046072D" w:rsidRDefault="0046072D">
            <w:pPr>
              <w:pStyle w:val="ConsPlusNormal"/>
            </w:pPr>
            <w:r>
              <w:lastRenderedPageBreak/>
              <w:t>11.</w:t>
            </w:r>
          </w:p>
        </w:tc>
        <w:tc>
          <w:tcPr>
            <w:tcW w:w="1587" w:type="dxa"/>
          </w:tcPr>
          <w:p w:rsidR="0046072D" w:rsidRDefault="0046072D">
            <w:pPr>
              <w:pStyle w:val="ConsPlusNormal"/>
            </w:pPr>
            <w:r>
              <w:t>Лоток</w:t>
            </w:r>
          </w:p>
        </w:tc>
        <w:tc>
          <w:tcPr>
            <w:tcW w:w="1871" w:type="dxa"/>
          </w:tcPr>
          <w:p w:rsidR="0046072D" w:rsidRDefault="0046072D">
            <w:pPr>
              <w:pStyle w:val="ConsPlusNormal"/>
            </w:pPr>
            <w:r>
              <w:t>Реализация сувенирной продукции</w:t>
            </w:r>
          </w:p>
        </w:tc>
        <w:tc>
          <w:tcPr>
            <w:tcW w:w="4989" w:type="dxa"/>
          </w:tcPr>
          <w:p w:rsidR="0046072D" w:rsidRDefault="0046072D">
            <w:pPr>
              <w:pStyle w:val="ConsPlusNormal"/>
            </w:pPr>
            <w:r w:rsidRPr="00CC4D9A">
              <w:rPr>
                <w:position w:val="-238"/>
              </w:rPr>
              <w:pict>
                <v:shape id="_x0000_i1041" style="width:234pt;height:249.75pt" coordsize="" o:spt="100" adj="0,,0" path="" filled="f" stroked="f">
                  <v:stroke joinstyle="miter"/>
                  <v:imagedata r:id="rId68" o:title="base_23729_217984_32784"/>
                  <v:formulas/>
                  <v:path o:connecttype="segments"/>
                </v:shape>
              </w:pict>
            </w:r>
          </w:p>
          <w:p w:rsidR="0046072D" w:rsidRDefault="0046072D">
            <w:pPr>
              <w:pStyle w:val="ConsPlusNormal"/>
            </w:pPr>
          </w:p>
          <w:p w:rsidR="0046072D" w:rsidRDefault="0046072D">
            <w:pPr>
              <w:pStyle w:val="ConsPlusNormal"/>
            </w:pPr>
            <w:proofErr w:type="spellStart"/>
            <w:r>
              <w:t>Брендированный</w:t>
            </w:r>
            <w:proofErr w:type="spellEnd"/>
            <w:r>
              <w:t xml:space="preserve"> лоток с открывающимися ролл-ставнями</w:t>
            </w:r>
          </w:p>
        </w:tc>
      </w:tr>
      <w:tr w:rsidR="0046072D">
        <w:tc>
          <w:tcPr>
            <w:tcW w:w="624" w:type="dxa"/>
          </w:tcPr>
          <w:p w:rsidR="0046072D" w:rsidRDefault="0046072D">
            <w:pPr>
              <w:pStyle w:val="ConsPlusNormal"/>
            </w:pPr>
            <w:r>
              <w:t>12.</w:t>
            </w:r>
          </w:p>
        </w:tc>
        <w:tc>
          <w:tcPr>
            <w:tcW w:w="1587" w:type="dxa"/>
          </w:tcPr>
          <w:p w:rsidR="0046072D" w:rsidRDefault="0046072D">
            <w:pPr>
              <w:pStyle w:val="ConsPlusNormal"/>
            </w:pPr>
            <w:r>
              <w:t>Лоток</w:t>
            </w:r>
          </w:p>
        </w:tc>
        <w:tc>
          <w:tcPr>
            <w:tcW w:w="1871" w:type="dxa"/>
          </w:tcPr>
          <w:p w:rsidR="0046072D" w:rsidRDefault="0046072D">
            <w:pPr>
              <w:pStyle w:val="ConsPlusNormal"/>
            </w:pPr>
            <w:r>
              <w:t>Реализация сувенирной продукции</w:t>
            </w:r>
          </w:p>
        </w:tc>
        <w:tc>
          <w:tcPr>
            <w:tcW w:w="4989" w:type="dxa"/>
          </w:tcPr>
          <w:p w:rsidR="0046072D" w:rsidRDefault="0046072D">
            <w:pPr>
              <w:pStyle w:val="ConsPlusNormal"/>
            </w:pPr>
            <w:r w:rsidRPr="00CC4D9A">
              <w:rPr>
                <w:position w:val="-227"/>
              </w:rPr>
              <w:pict>
                <v:shape id="_x0000_i1042" style="width:242.25pt;height:238.5pt" coordsize="" o:spt="100" adj="0,,0" path="" filled="f" stroked="f">
                  <v:stroke joinstyle="miter"/>
                  <v:imagedata r:id="rId69" o:title="base_23729_217984_32785"/>
                  <v:formulas/>
                  <v:path o:connecttype="segments"/>
                </v:shape>
              </w:pict>
            </w:r>
          </w:p>
          <w:p w:rsidR="0046072D" w:rsidRDefault="0046072D">
            <w:pPr>
              <w:pStyle w:val="ConsPlusNormal"/>
            </w:pPr>
          </w:p>
          <w:p w:rsidR="0046072D" w:rsidRDefault="0046072D">
            <w:pPr>
              <w:pStyle w:val="ConsPlusNormal"/>
            </w:pPr>
            <w:proofErr w:type="spellStart"/>
            <w:r>
              <w:t>Брендированный</w:t>
            </w:r>
            <w:proofErr w:type="spellEnd"/>
            <w:r>
              <w:t xml:space="preserve"> лоток с открывающимися ролл-ставнями</w:t>
            </w:r>
          </w:p>
        </w:tc>
      </w:tr>
      <w:tr w:rsidR="0046072D">
        <w:tc>
          <w:tcPr>
            <w:tcW w:w="624" w:type="dxa"/>
          </w:tcPr>
          <w:p w:rsidR="0046072D" w:rsidRDefault="0046072D">
            <w:pPr>
              <w:pStyle w:val="ConsPlusNormal"/>
            </w:pPr>
            <w:r>
              <w:lastRenderedPageBreak/>
              <w:t>13.</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овощей и фруктов</w:t>
            </w:r>
          </w:p>
        </w:tc>
        <w:tc>
          <w:tcPr>
            <w:tcW w:w="4989" w:type="dxa"/>
          </w:tcPr>
          <w:p w:rsidR="0046072D" w:rsidRDefault="0046072D">
            <w:pPr>
              <w:pStyle w:val="ConsPlusNormal"/>
            </w:pPr>
            <w:r w:rsidRPr="00CC4D9A">
              <w:rPr>
                <w:position w:val="-192"/>
              </w:rPr>
              <w:pict>
                <v:shape id="_x0000_i1043" style="width:243.75pt;height:204pt" coordsize="" o:spt="100" adj="0,,0" path="" filled="f" stroked="f">
                  <v:stroke joinstyle="miter"/>
                  <v:imagedata r:id="rId70" o:title="base_23729_217984_32786"/>
                  <v:formulas/>
                  <v:path o:connecttype="segments"/>
                </v:shape>
              </w:pict>
            </w:r>
          </w:p>
          <w:p w:rsidR="0046072D" w:rsidRDefault="0046072D">
            <w:pPr>
              <w:pStyle w:val="ConsPlusNormal"/>
            </w:pPr>
          </w:p>
          <w:p w:rsidR="0046072D" w:rsidRDefault="0046072D">
            <w:pPr>
              <w:pStyle w:val="ConsPlusNormal"/>
            </w:pPr>
            <w:r>
              <w:t>Закрытый павильон с большими витринами, обшитый деревом</w:t>
            </w:r>
          </w:p>
        </w:tc>
      </w:tr>
      <w:tr w:rsidR="0046072D">
        <w:tc>
          <w:tcPr>
            <w:tcW w:w="624" w:type="dxa"/>
          </w:tcPr>
          <w:p w:rsidR="0046072D" w:rsidRDefault="0046072D">
            <w:pPr>
              <w:pStyle w:val="ConsPlusNormal"/>
            </w:pPr>
            <w:r>
              <w:t>14.</w:t>
            </w:r>
          </w:p>
        </w:tc>
        <w:tc>
          <w:tcPr>
            <w:tcW w:w="1587" w:type="dxa"/>
          </w:tcPr>
          <w:p w:rsidR="0046072D" w:rsidRDefault="0046072D">
            <w:pPr>
              <w:pStyle w:val="ConsPlusNormal"/>
            </w:pPr>
            <w:r>
              <w:t>Палатка</w:t>
            </w:r>
          </w:p>
        </w:tc>
        <w:tc>
          <w:tcPr>
            <w:tcW w:w="1871" w:type="dxa"/>
          </w:tcPr>
          <w:p w:rsidR="0046072D" w:rsidRDefault="0046072D">
            <w:pPr>
              <w:pStyle w:val="ConsPlusNormal"/>
            </w:pPr>
            <w:r>
              <w:t>Реализация овощей и фруктов</w:t>
            </w:r>
          </w:p>
        </w:tc>
        <w:tc>
          <w:tcPr>
            <w:tcW w:w="4989" w:type="dxa"/>
          </w:tcPr>
          <w:p w:rsidR="0046072D" w:rsidRDefault="0046072D">
            <w:pPr>
              <w:pStyle w:val="ConsPlusNormal"/>
            </w:pPr>
            <w:r w:rsidRPr="00CC4D9A">
              <w:rPr>
                <w:position w:val="-201"/>
              </w:rPr>
              <w:pict>
                <v:shape id="_x0000_i1044" style="width:243.75pt;height:212.25pt" coordsize="" o:spt="100" adj="0,,0" path="" filled="f" stroked="f">
                  <v:stroke joinstyle="miter"/>
                  <v:imagedata r:id="rId71" o:title="base_23729_217984_32787"/>
                  <v:formulas/>
                  <v:path o:connecttype="segments"/>
                </v:shape>
              </w:pict>
            </w:r>
          </w:p>
          <w:p w:rsidR="0046072D" w:rsidRDefault="0046072D">
            <w:pPr>
              <w:pStyle w:val="ConsPlusNormal"/>
            </w:pPr>
          </w:p>
          <w:p w:rsidR="0046072D" w:rsidRDefault="0046072D">
            <w:pPr>
              <w:pStyle w:val="ConsPlusNormal"/>
            </w:pPr>
            <w:r>
              <w:t>Торговая палатка выполнена по краевому бренду</w:t>
            </w:r>
          </w:p>
        </w:tc>
      </w:tr>
      <w:tr w:rsidR="0046072D">
        <w:tc>
          <w:tcPr>
            <w:tcW w:w="624" w:type="dxa"/>
          </w:tcPr>
          <w:p w:rsidR="0046072D" w:rsidRDefault="0046072D">
            <w:pPr>
              <w:pStyle w:val="ConsPlusNormal"/>
            </w:pPr>
            <w:r>
              <w:t>15.</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Павильон в составе торгово-остановочного комплекса</w:t>
            </w:r>
          </w:p>
        </w:tc>
        <w:tc>
          <w:tcPr>
            <w:tcW w:w="4989" w:type="dxa"/>
          </w:tcPr>
          <w:p w:rsidR="0046072D" w:rsidRDefault="0046072D">
            <w:pPr>
              <w:pStyle w:val="ConsPlusNormal"/>
            </w:pPr>
            <w:r w:rsidRPr="00CC4D9A">
              <w:rPr>
                <w:position w:val="-181"/>
              </w:rPr>
              <w:pict>
                <v:shape id="_x0000_i1045" style="width:243pt;height:192pt" coordsize="" o:spt="100" adj="0,,0" path="" filled="f" stroked="f">
                  <v:stroke joinstyle="miter"/>
                  <v:imagedata r:id="rId72" o:title="base_23729_217984_32788"/>
                  <v:formulas/>
                  <v:path o:connecttype="segments"/>
                </v:shape>
              </w:pict>
            </w:r>
          </w:p>
          <w:p w:rsidR="0046072D" w:rsidRDefault="0046072D">
            <w:pPr>
              <w:pStyle w:val="ConsPlusNormal"/>
            </w:pPr>
          </w:p>
          <w:p w:rsidR="0046072D" w:rsidRDefault="0046072D">
            <w:pPr>
              <w:pStyle w:val="ConsPlusNormal"/>
            </w:pPr>
          </w:p>
          <w:p w:rsidR="0046072D" w:rsidRDefault="0046072D">
            <w:pPr>
              <w:pStyle w:val="ConsPlusNormal"/>
            </w:pPr>
          </w:p>
          <w:p w:rsidR="0046072D" w:rsidRDefault="0046072D">
            <w:pPr>
              <w:pStyle w:val="ConsPlusNormal"/>
            </w:pPr>
            <w:r w:rsidRPr="00CC4D9A">
              <w:rPr>
                <w:position w:val="-177"/>
              </w:rPr>
              <w:pict>
                <v:shape id="_x0000_i1046" style="width:243pt;height:189pt" coordsize="" o:spt="100" adj="0,,0" path="" filled="f" stroked="f">
                  <v:stroke joinstyle="miter"/>
                  <v:imagedata r:id="rId73" o:title="base_23729_217984_32789"/>
                  <v:formulas/>
                  <v:path o:connecttype="segments"/>
                </v:shape>
              </w:pict>
            </w:r>
          </w:p>
          <w:p w:rsidR="0046072D" w:rsidRDefault="0046072D">
            <w:pPr>
              <w:pStyle w:val="ConsPlusNormal"/>
            </w:pPr>
          </w:p>
          <w:p w:rsidR="0046072D" w:rsidRDefault="0046072D">
            <w:pPr>
              <w:pStyle w:val="ConsPlusNormal"/>
            </w:pPr>
          </w:p>
          <w:p w:rsidR="0046072D" w:rsidRDefault="0046072D">
            <w:pPr>
              <w:pStyle w:val="ConsPlusNormal"/>
            </w:pPr>
          </w:p>
          <w:p w:rsidR="0046072D" w:rsidRDefault="0046072D">
            <w:pPr>
              <w:pStyle w:val="ConsPlusNormal"/>
            </w:pPr>
            <w:r w:rsidRPr="00CC4D9A">
              <w:rPr>
                <w:position w:val="-173"/>
              </w:rPr>
              <w:pict>
                <v:shape id="_x0000_i1047" style="width:243pt;height:184.5pt" coordsize="" o:spt="100" adj="0,,0" path="" filled="f" stroked="f">
                  <v:stroke joinstyle="miter"/>
                  <v:imagedata r:id="rId74" o:title="base_23729_217984_32790"/>
                  <v:formulas/>
                  <v:path o:connecttype="segments"/>
                </v:shape>
              </w:pict>
            </w:r>
          </w:p>
          <w:p w:rsidR="0046072D" w:rsidRDefault="0046072D">
            <w:pPr>
              <w:pStyle w:val="ConsPlusNormal"/>
            </w:pPr>
          </w:p>
          <w:p w:rsidR="0046072D" w:rsidRDefault="0046072D">
            <w:pPr>
              <w:pStyle w:val="ConsPlusNormal"/>
            </w:pPr>
            <w:r>
              <w:t>Вывеска размещается в границах павильона, световые буквы белого цвета, размещение цветного светового логотипа, элементов темного дерева.</w:t>
            </w:r>
          </w:p>
          <w:p w:rsidR="0046072D" w:rsidRDefault="0046072D">
            <w:pPr>
              <w:pStyle w:val="ConsPlusNormal"/>
            </w:pPr>
            <w:r>
              <w:t xml:space="preserve">Запрещается изменение цвета, кроме черного, сплошная </w:t>
            </w:r>
            <w:proofErr w:type="spellStart"/>
            <w:r>
              <w:t>обклейка</w:t>
            </w:r>
            <w:proofErr w:type="spellEnd"/>
            <w:r>
              <w:t xml:space="preserve"> витрин пленкой, добавление внешних элементов.</w:t>
            </w:r>
          </w:p>
        </w:tc>
      </w:tr>
      <w:tr w:rsidR="0046072D">
        <w:tc>
          <w:tcPr>
            <w:tcW w:w="624" w:type="dxa"/>
          </w:tcPr>
          <w:p w:rsidR="0046072D" w:rsidRDefault="0046072D">
            <w:pPr>
              <w:pStyle w:val="ConsPlusNormal"/>
            </w:pPr>
            <w:r>
              <w:lastRenderedPageBreak/>
              <w:t>16.</w:t>
            </w:r>
          </w:p>
        </w:tc>
        <w:tc>
          <w:tcPr>
            <w:tcW w:w="1587" w:type="dxa"/>
          </w:tcPr>
          <w:p w:rsidR="0046072D" w:rsidRDefault="0046072D">
            <w:pPr>
              <w:pStyle w:val="ConsPlusNormal"/>
            </w:pPr>
            <w:r>
              <w:t>Специальная установка</w:t>
            </w:r>
          </w:p>
        </w:tc>
        <w:tc>
          <w:tcPr>
            <w:tcW w:w="1871" w:type="dxa"/>
          </w:tcPr>
          <w:p w:rsidR="0046072D" w:rsidRDefault="0046072D">
            <w:pPr>
              <w:pStyle w:val="ConsPlusNormal"/>
            </w:pPr>
            <w:r>
              <w:t>Оказание экскурсионных услуг</w:t>
            </w:r>
          </w:p>
        </w:tc>
        <w:tc>
          <w:tcPr>
            <w:tcW w:w="4989" w:type="dxa"/>
          </w:tcPr>
          <w:p w:rsidR="0046072D" w:rsidRDefault="0046072D">
            <w:pPr>
              <w:pStyle w:val="ConsPlusNormal"/>
            </w:pPr>
            <w:r w:rsidRPr="00CC4D9A">
              <w:rPr>
                <w:position w:val="-300"/>
              </w:rPr>
              <w:pict>
                <v:shape id="_x0000_i1048" style="width:243pt;height:312pt" coordsize="" o:spt="100" adj="0,,0" path="" filled="f" stroked="f">
                  <v:stroke joinstyle="miter"/>
                  <v:imagedata r:id="rId75" o:title="base_23729_217984_32791"/>
                  <v:formulas/>
                  <v:path o:connecttype="segments"/>
                </v:shape>
              </w:pic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pBdr>
          <w:top w:val="single" w:sz="6" w:space="0" w:color="auto"/>
        </w:pBdr>
        <w:spacing w:before="100" w:after="100"/>
        <w:jc w:val="both"/>
        <w:rPr>
          <w:sz w:val="2"/>
          <w:szCs w:val="2"/>
        </w:rPr>
      </w:pPr>
    </w:p>
    <w:p w:rsidR="00A447FC" w:rsidRDefault="00A447FC">
      <w:bookmarkStart w:id="71" w:name="_GoBack"/>
      <w:bookmarkEnd w:id="71"/>
    </w:p>
    <w:sectPr w:rsidR="00A447FC" w:rsidSect="007B0D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2D"/>
    <w:rsid w:val="0046072D"/>
    <w:rsid w:val="00A44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3083F-1EB6-4E1B-8A89-5EBE35F0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60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60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07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60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60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607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607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607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9901B08B47B4AD0BC05A0736029EF794288A1578087B7D5009AD02F475B12E4C1C1436A582CBC9DE58830B90D9B931B2CEB726182B0EA5E31w8G" TargetMode="External"/><Relationship Id="rId18" Type="http://schemas.openxmlformats.org/officeDocument/2006/relationships/hyperlink" Target="consultantplus://offline/ref=29901B08B47B4AD0BC05BE7E7645B0734182FC5F8683B9835FCFD678180B14B18181453F1B68B09DE28364EA4DC5CA4A60A07F6794ACEA5A0402D79D3EwAG" TargetMode="External"/><Relationship Id="rId26" Type="http://schemas.openxmlformats.org/officeDocument/2006/relationships/hyperlink" Target="consultantplus://offline/ref=29901B08B47B4AD0BC05A0736029EF794288A65B8381B7D5009AD02F475B12E4D3C11B665824A39CE49D66E84B3CwCG" TargetMode="External"/><Relationship Id="rId39" Type="http://schemas.openxmlformats.org/officeDocument/2006/relationships/hyperlink" Target="consultantplus://offline/ref=29901B08B47B4AD0BC05A0736029EF794288A0558480B7D5009AD02F475B12E4C1C143695824BB97B6D220BD44CE960524F36C659CB03Ew8G" TargetMode="External"/><Relationship Id="rId21" Type="http://schemas.openxmlformats.org/officeDocument/2006/relationships/hyperlink" Target="consultantplus://offline/ref=29901B08B47B4AD0BC05A0736029EF794581AB578483B7D5009AD02F475B12E4D3C11B665824A39CE49D66E84B3CwCG" TargetMode="External"/><Relationship Id="rId34" Type="http://schemas.openxmlformats.org/officeDocument/2006/relationships/hyperlink" Target="consultantplus://offline/ref=29901B08B47B4AD0BC05A0736029EF794288A65B8381B7D5009AD02F475B12E4C1C143695E2EBD97B6D220BD44CE960524F36C659CB03Ew8G" TargetMode="External"/><Relationship Id="rId42" Type="http://schemas.openxmlformats.org/officeDocument/2006/relationships/hyperlink" Target="consultantplus://offline/ref=29901B08B47B4AD0BC05A0736029EF794288A65B8381B7D5009AD02F475B12E4D3C11B665824A39CE49D66E84B3CwCG" TargetMode="External"/><Relationship Id="rId47" Type="http://schemas.openxmlformats.org/officeDocument/2006/relationships/image" Target="media/image1.wmf"/><Relationship Id="rId50" Type="http://schemas.openxmlformats.org/officeDocument/2006/relationships/image" Target="media/image4.wmf"/><Relationship Id="rId55" Type="http://schemas.openxmlformats.org/officeDocument/2006/relationships/hyperlink" Target="consultantplus://offline/ref=29901B08B47B4AD0BC05BE7E7645B0734182FC5F8683BB8B5BCFD678180B14B18181453F1B68B09DE28364E84FC5CA4A60A07F6794ACEA5A0402D79D3EwAG" TargetMode="Externa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hyperlink" Target="consultantplus://offline/ref=29901B08B47B4AD0BC05A0736029EF794289A75A8780B7D5009AD02F475B12E4C1C1436A582DBE9BE18830B90D9B931B2CEB726182B0EA5E31w8G" TargetMode="External"/><Relationship Id="rId71"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hyperlink" Target="consultantplus://offline/ref=29901B08B47B4AD0BC05BE7E7645B0734182FC5F8585BE8A5EC8D678180B14B18181453F1B68B09DE28364E94FC5CA4A60A07F6794ACEA5A0402D79D3EwAG" TargetMode="External"/><Relationship Id="rId29" Type="http://schemas.openxmlformats.org/officeDocument/2006/relationships/hyperlink" Target="consultantplus://offline/ref=29901B08B47B4AD0BC05A0736029EF794288A65B8381B7D5009AD02F475B12E4D3C11B665824A39CE49D66E84B3CwCG" TargetMode="External"/><Relationship Id="rId11" Type="http://schemas.openxmlformats.org/officeDocument/2006/relationships/hyperlink" Target="consultantplus://offline/ref=29901B08B47B4AD0BC05BE7E7645B0734182FC5F8C83B4845EC58B72105218B3868E1A3A1C79B09CEA9D64EE57CC9E1932w6G" TargetMode="External"/><Relationship Id="rId24" Type="http://schemas.openxmlformats.org/officeDocument/2006/relationships/hyperlink" Target="consultantplus://offline/ref=29901B08B47B4AD0BC05BE7E7645B0734182FC5F8683BF845FCFD678180B14B18181453F1B68B09DE28361E149C5CA4A60A07F6794ACEA5A0402D79D3EwAG" TargetMode="External"/><Relationship Id="rId32" Type="http://schemas.openxmlformats.org/officeDocument/2006/relationships/hyperlink" Target="consultantplus://offline/ref=29901B08B47B4AD0BC05A0736029EF794288A0558480B7D5009AD02F475B12E4C1C14369582BBF97B6D220BD44CE960524F36C659CB03Ew8G" TargetMode="External"/><Relationship Id="rId37" Type="http://schemas.openxmlformats.org/officeDocument/2006/relationships/hyperlink" Target="consultantplus://offline/ref=29901B08B47B4AD0BC05A0736029EF794288A0558480B7D5009AD02F475B12E4C1C143695829B997B6D220BD44CE960524F36C659CB03Ew8G" TargetMode="External"/><Relationship Id="rId40" Type="http://schemas.openxmlformats.org/officeDocument/2006/relationships/hyperlink" Target="consultantplus://offline/ref=29901B08B47B4AD0BC05A0736029EF794288A65B8381B7D5009AD02F475B12E4C1C143695E2EBD97B6D220BD44CE960524F36C659CB03Ew8G" TargetMode="External"/><Relationship Id="rId45" Type="http://schemas.openxmlformats.org/officeDocument/2006/relationships/hyperlink" Target="consultantplus://offline/ref=29901B08B47B4AD0BC05A0736029EF794288A65B8381B7D5009AD02F475B12E4D3C11B665824A39CE49D66E84B3CwCG" TargetMode="External"/><Relationship Id="rId53" Type="http://schemas.openxmlformats.org/officeDocument/2006/relationships/image" Target="media/image5.wmf"/><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image" Target="media/image23.png"/><Relationship Id="rId5" Type="http://schemas.openxmlformats.org/officeDocument/2006/relationships/hyperlink" Target="consultantplus://offline/ref=29901B08B47B4AD0BC05BE7E7645B0734182FC5F8683BB8B5BCFD678180B14B18181453F1B68B09DE28364E84CC5CA4A60A07F6794ACEA5A0402D79D3EwAG" TargetMode="External"/><Relationship Id="rId15" Type="http://schemas.openxmlformats.org/officeDocument/2006/relationships/hyperlink" Target="consultantplus://offline/ref=29901B08B47B4AD0BC05BE7E7645B0734182FC5F8585BE8A5EC8D678180B14B18181453F1B68B09DE28365EC4BC5CA4A60A07F6794ACEA5A0402D79D3EwAG" TargetMode="External"/><Relationship Id="rId23" Type="http://schemas.openxmlformats.org/officeDocument/2006/relationships/hyperlink" Target="consultantplus://offline/ref=29901B08B47B4AD0BC05A0736029EF794288A1578087B7D5009AD02F475B12E4D3C11B665824A39CE49D66E84B3CwCG" TargetMode="External"/><Relationship Id="rId28" Type="http://schemas.openxmlformats.org/officeDocument/2006/relationships/hyperlink" Target="consultantplus://offline/ref=29901B08B47B4AD0BC05A0736029EF794589A1558C8AB7D5009AD02F475B12E4C1C1436A582CBD9CEA8830B90D9B931B2CEB726182B0EA5E31w8G" TargetMode="External"/><Relationship Id="rId36" Type="http://schemas.openxmlformats.org/officeDocument/2006/relationships/hyperlink" Target="consultantplus://offline/ref=29901B08B47B4AD0BC05A0736029EF794288A0558480B7D5009AD02F475B12E4C1C1436A582DB595E58830B90D9B931B2CEB726182B0EA5E31w8G" TargetMode="External"/><Relationship Id="rId49" Type="http://schemas.openxmlformats.org/officeDocument/2006/relationships/image" Target="media/image3.wmf"/><Relationship Id="rId57" Type="http://schemas.openxmlformats.org/officeDocument/2006/relationships/hyperlink" Target="consultantplus://offline/ref=29901B08B47B4AD0BC05BE7E7645B0734182FC5F8683BB8B5BCFD678180B14B18181453F1B68B09DE28364E841C5CA4A60A07F6794ACEA5A0402D79D3EwAG" TargetMode="External"/><Relationship Id="rId61" Type="http://schemas.openxmlformats.org/officeDocument/2006/relationships/image" Target="media/image10.png"/><Relationship Id="rId10" Type="http://schemas.openxmlformats.org/officeDocument/2006/relationships/hyperlink" Target="consultantplus://offline/ref=29901B08B47B4AD0BC05BE7E7645B0734182FC5F8585BE8A5EC8D678180B14B18181453F1B68B09DE28365EC4BC5CA4A60A07F6794ACEA5A0402D79D3EwAG" TargetMode="External"/><Relationship Id="rId19" Type="http://schemas.openxmlformats.org/officeDocument/2006/relationships/hyperlink" Target="consultantplus://offline/ref=29901B08B47B4AD0BC05BE7E7645B0734182FC5F8682BE805FCAD678180B14B18181453F1B68B09DE28364E94CC5CA4A60A07F6794ACEA5A0402D79D3EwAG" TargetMode="External"/><Relationship Id="rId31" Type="http://schemas.openxmlformats.org/officeDocument/2006/relationships/hyperlink" Target="consultantplus://offline/ref=29901B08B47B4AD0BC05A0736029EF794288A0558480B7D5009AD02F475B12E4C1C143695829B997B6D220BD44CE960524F36C659CB03Ew8G" TargetMode="External"/><Relationship Id="rId44" Type="http://schemas.openxmlformats.org/officeDocument/2006/relationships/hyperlink" Target="consultantplus://offline/ref=29901B08B47B4AD0BC05A0736029EF79458DA0568D8AB7D5009AD02F475B12E4D3C11B665824A39CE49D66E84B3CwCG" TargetMode="External"/><Relationship Id="rId52" Type="http://schemas.openxmlformats.org/officeDocument/2006/relationships/hyperlink" Target="consultantplus://offline/ref=29901B08B47B4AD0BC05BE7E7645B0734182FC5F858ABF8659C8D678180B14B18181453F1B68B09DE28364EC4FC5CA4A60A07F6794ACEA5A0402D79D3EwAG"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4" Type="http://schemas.openxmlformats.org/officeDocument/2006/relationships/hyperlink" Target="https://www.consultant.ru" TargetMode="External"/><Relationship Id="rId9" Type="http://schemas.openxmlformats.org/officeDocument/2006/relationships/hyperlink" Target="consultantplus://offline/ref=29901B08B47B4AD0BC05A0736029EF79458EA4568787B7D5009AD02F475B12E4C1C1436A582CBD9DE38830B90D9B931B2CEB726182B0EA5E31w8G" TargetMode="External"/><Relationship Id="rId14" Type="http://schemas.openxmlformats.org/officeDocument/2006/relationships/hyperlink" Target="consultantplus://offline/ref=29901B08B47B4AD0BC05A0736029EF794789A7518C80B7D5009AD02F475B12E4D3C11B665824A39CE49D66E84B3CwCG" TargetMode="External"/><Relationship Id="rId22" Type="http://schemas.openxmlformats.org/officeDocument/2006/relationships/hyperlink" Target="consultantplus://offline/ref=29901B08B47B4AD0BC05BE7E7645B0734182FC5F8683BF845FCFD678180B14B18181453F1B68B09DE28361E149C5CA4A60A07F6794ACEA5A0402D79D3EwAG" TargetMode="External"/><Relationship Id="rId27" Type="http://schemas.openxmlformats.org/officeDocument/2006/relationships/hyperlink" Target="consultantplus://offline/ref=29901B08B47B4AD0BC05BE7E7645B0734182FC5F8683BF845FCFD678180B14B18181453F0968E891E28B7AE84FD09C1B263Fw7G" TargetMode="External"/><Relationship Id="rId30" Type="http://schemas.openxmlformats.org/officeDocument/2006/relationships/hyperlink" Target="consultantplus://offline/ref=29901B08B47B4AD0BC05A0736029EF794288A0558480B7D5009AD02F475B12E4C1C1436A582DB595E58830B90D9B931B2CEB726182B0EA5E31w8G" TargetMode="External"/><Relationship Id="rId35" Type="http://schemas.openxmlformats.org/officeDocument/2006/relationships/hyperlink" Target="consultantplus://offline/ref=29901B08B47B4AD0BC05A0736029EF794288A65B8381B7D5009AD02F475B12E4D3C11B665824A39CE49D66E84B3CwCG" TargetMode="External"/><Relationship Id="rId43" Type="http://schemas.openxmlformats.org/officeDocument/2006/relationships/hyperlink" Target="consultantplus://offline/ref=29901B08B47B4AD0BC05A0736029EF794288A65B8381B7D5009AD02F475B12E4D3C11B665824A39CE49D66E84B3CwCG" TargetMode="External"/><Relationship Id="rId48" Type="http://schemas.openxmlformats.org/officeDocument/2006/relationships/image" Target="media/image2.wmf"/><Relationship Id="rId56" Type="http://schemas.openxmlformats.org/officeDocument/2006/relationships/hyperlink" Target="consultantplus://offline/ref=29901B08B47B4AD0BC05A0736029EF794288AA518482B7D5009AD02F475B12E4D3C11B665824A39CE49D66E84B3CwCG" TargetMode="External"/><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theme" Target="theme/theme1.xml"/><Relationship Id="rId8" Type="http://schemas.openxmlformats.org/officeDocument/2006/relationships/hyperlink" Target="consultantplus://offline/ref=29901B08B47B4AD0BC05A0736029EF794288A1578681B7D5009AD02F475B12E4D3C11B665824A39CE49D66E84B3CwCG" TargetMode="External"/><Relationship Id="rId51" Type="http://schemas.openxmlformats.org/officeDocument/2006/relationships/hyperlink" Target="consultantplus://offline/ref=29901B08B47B4AD0BC05A0736029EF794288AA518482B7D5009AD02F475B12E4D3C11B665824A39CE49D66E84B3CwCG" TargetMode="External"/><Relationship Id="rId72" Type="http://schemas.openxmlformats.org/officeDocument/2006/relationships/image" Target="media/image21.png"/><Relationship Id="rId3" Type="http://schemas.openxmlformats.org/officeDocument/2006/relationships/webSettings" Target="webSettings.xml"/><Relationship Id="rId12" Type="http://schemas.openxmlformats.org/officeDocument/2006/relationships/hyperlink" Target="consultantplus://offline/ref=29901B08B47B4AD0BC05BE7E7645B0734182FC5F8682BB8458CFD678180B14B18181453F1B68B09DE28364E04AC5CA4A60A07F6794ACEA5A0402D79D3EwAG" TargetMode="External"/><Relationship Id="rId17" Type="http://schemas.openxmlformats.org/officeDocument/2006/relationships/hyperlink" Target="consultantplus://offline/ref=29901B08B47B4AD0BC05BE7E7645B0734182FC5F8585BE8A5EC8D678180B14B18181453F0968E891E28B7AE84FD09C1B263Fw7G" TargetMode="External"/><Relationship Id="rId25" Type="http://schemas.openxmlformats.org/officeDocument/2006/relationships/hyperlink" Target="consultantplus://offline/ref=29901B08B47B4AD0BC05BE7E7645B0734182FC5F8683BF845FCFD678180B14B18181453F0968E891E28B7AE84FD09C1B263Fw7G" TargetMode="External"/><Relationship Id="rId33" Type="http://schemas.openxmlformats.org/officeDocument/2006/relationships/hyperlink" Target="consultantplus://offline/ref=29901B08B47B4AD0BC05A0736029EF794288A0558480B7D5009AD02F475B12E4C1C143695824BB97B6D220BD44CE960524F36C659CB03Ew8G" TargetMode="External"/><Relationship Id="rId38" Type="http://schemas.openxmlformats.org/officeDocument/2006/relationships/hyperlink" Target="consultantplus://offline/ref=29901B08B47B4AD0BC05A0736029EF794288A0558480B7D5009AD02F475B12E4C1C14369582BBF97B6D220BD44CE960524F36C659CB03Ew8G" TargetMode="External"/><Relationship Id="rId46" Type="http://schemas.openxmlformats.org/officeDocument/2006/relationships/hyperlink" Target="consultantplus://offline/ref=29901B08B47B4AD0BC05A0736029EF794288A65B8381B7D5009AD02F475B12E4D3C11B665824A39CE49D66E84B3CwCG"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consultantplus://offline/ref=29901B08B47B4AD0BC05A0736029EF794288A3538785B7D5009AD02F475B12E4D3C11B665824A39CE49D66E84B3CwCG" TargetMode="External"/><Relationship Id="rId41" Type="http://schemas.openxmlformats.org/officeDocument/2006/relationships/hyperlink" Target="consultantplus://offline/ref=29901B08B47B4AD0BC05A0736029EF794288A65B8381B7D5009AD02F475B12E4D3C11B665824A39CE49D66E84B3CwCG" TargetMode="External"/><Relationship Id="rId54" Type="http://schemas.openxmlformats.org/officeDocument/2006/relationships/image" Target="media/image6.wmf"/><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consultantplus://offline/ref=29901B08B47B4AD0BC05A0736029EF794288A1578087B7D5009AD02F475B12E4C1C1436A582CBC9DE58830B90D9B931B2CEB726182B0EA5E31w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85</Pages>
  <Words>32808</Words>
  <Characters>187010</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Макарова Л.Г.</dc:creator>
  <cp:keywords/>
  <dc:description/>
  <cp:lastModifiedBy>Макарова Л.Г.</cp:lastModifiedBy>
  <cp:revision>1</cp:revision>
  <dcterms:created xsi:type="dcterms:W3CDTF">2022-06-08T06:48:00Z</dcterms:created>
  <dcterms:modified xsi:type="dcterms:W3CDTF">2022-06-08T06:50:00Z</dcterms:modified>
</cp:coreProperties>
</file>